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A1" w:rsidRDefault="004A3BA1" w:rsidP="004A3BA1">
      <w:pPr>
        <w:rPr>
          <w:b/>
        </w:rPr>
      </w:pPr>
    </w:p>
    <w:p w:rsidR="004A3BA1" w:rsidRDefault="004A3BA1" w:rsidP="004A3BA1">
      <w:r>
        <w:rPr>
          <w:b/>
        </w:rPr>
        <w:t xml:space="preserve">Тема: </w:t>
      </w:r>
      <w:r w:rsidR="001B48C4">
        <w:t>Род</w:t>
      </w:r>
      <w:r>
        <w:t xml:space="preserve"> глаголов в прошедшем времени</w:t>
      </w:r>
    </w:p>
    <w:p w:rsidR="004A3BA1" w:rsidRDefault="004A3BA1" w:rsidP="00330791">
      <w:pPr>
        <w:spacing w:after="0" w:line="240" w:lineRule="auto"/>
      </w:pPr>
      <w:r w:rsidRPr="00FB3149">
        <w:rPr>
          <w:b/>
        </w:rPr>
        <w:t>Тип урока:</w:t>
      </w:r>
      <w:r w:rsidR="00362EB3">
        <w:t xml:space="preserve"> закрепление пройденного материала</w:t>
      </w:r>
    </w:p>
    <w:p w:rsidR="004A3BA1" w:rsidRPr="00FB3149" w:rsidRDefault="004A3BA1" w:rsidP="00330791">
      <w:pPr>
        <w:spacing w:after="0" w:line="240" w:lineRule="auto"/>
        <w:rPr>
          <w:b/>
        </w:rPr>
      </w:pPr>
      <w:r w:rsidRPr="00FB3149">
        <w:rPr>
          <w:b/>
        </w:rPr>
        <w:t>Цель:</w:t>
      </w:r>
      <w:r>
        <w:t xml:space="preserve"> создание благоприятных условий для закрепления учащимися</w:t>
      </w:r>
      <w:r w:rsidR="00362EB3">
        <w:t xml:space="preserve"> умения определять род глаголов в прошедшем времени.</w:t>
      </w:r>
    </w:p>
    <w:p w:rsidR="00362EB3" w:rsidRPr="00330791" w:rsidRDefault="00362EB3" w:rsidP="00330791">
      <w:pPr>
        <w:pStyle w:val="a4"/>
        <w:spacing w:after="0" w:afterAutospacing="0"/>
        <w:rPr>
          <w:b/>
          <w:color w:val="000000"/>
          <w:sz w:val="20"/>
          <w:szCs w:val="27"/>
        </w:rPr>
      </w:pPr>
      <w:r w:rsidRPr="00330791">
        <w:rPr>
          <w:b/>
          <w:color w:val="000000"/>
          <w:sz w:val="20"/>
          <w:szCs w:val="27"/>
        </w:rPr>
        <w:t>Задачи урока:</w:t>
      </w:r>
    </w:p>
    <w:p w:rsidR="00362EB3" w:rsidRPr="00330791" w:rsidRDefault="00362EB3" w:rsidP="00330791">
      <w:pPr>
        <w:pStyle w:val="a4"/>
        <w:spacing w:before="0" w:beforeAutospacing="0" w:after="0" w:afterAutospacing="0"/>
        <w:rPr>
          <w:b/>
          <w:i/>
          <w:color w:val="000000"/>
          <w:sz w:val="20"/>
          <w:szCs w:val="27"/>
        </w:rPr>
      </w:pPr>
      <w:r w:rsidRPr="00330791">
        <w:rPr>
          <w:b/>
          <w:i/>
          <w:color w:val="000000"/>
          <w:sz w:val="20"/>
          <w:szCs w:val="27"/>
        </w:rPr>
        <w:t>1. Предметные:</w:t>
      </w:r>
    </w:p>
    <w:p w:rsidR="00362EB3" w:rsidRPr="00330791" w:rsidRDefault="00362EB3" w:rsidP="00330791">
      <w:pPr>
        <w:pStyle w:val="a4"/>
        <w:numPr>
          <w:ilvl w:val="0"/>
          <w:numId w:val="16"/>
        </w:numPr>
        <w:spacing w:after="0" w:afterAutospacing="0"/>
        <w:rPr>
          <w:color w:val="000000"/>
          <w:sz w:val="20"/>
          <w:szCs w:val="27"/>
        </w:rPr>
      </w:pPr>
      <w:r w:rsidRPr="00330791">
        <w:rPr>
          <w:color w:val="000000"/>
          <w:sz w:val="20"/>
          <w:szCs w:val="27"/>
        </w:rPr>
        <w:t>формировать навык грамотного письма;</w:t>
      </w:r>
    </w:p>
    <w:p w:rsidR="00070EA5" w:rsidRPr="00330791" w:rsidRDefault="00070EA5" w:rsidP="00330791">
      <w:pPr>
        <w:pStyle w:val="a4"/>
        <w:numPr>
          <w:ilvl w:val="0"/>
          <w:numId w:val="16"/>
        </w:numPr>
        <w:spacing w:after="0" w:afterAutospacing="0"/>
        <w:rPr>
          <w:color w:val="000000"/>
          <w:sz w:val="20"/>
          <w:szCs w:val="28"/>
        </w:rPr>
      </w:pPr>
      <w:r w:rsidRPr="00330791">
        <w:rPr>
          <w:color w:val="000000"/>
          <w:sz w:val="20"/>
          <w:szCs w:val="27"/>
          <w:shd w:val="clear" w:color="auto" w:fill="FFFFFF"/>
        </w:rPr>
        <w:t>с</w:t>
      </w:r>
      <w:r w:rsidR="00CC2E41" w:rsidRPr="00330791">
        <w:rPr>
          <w:color w:val="000000"/>
          <w:sz w:val="20"/>
          <w:szCs w:val="27"/>
          <w:shd w:val="clear" w:color="auto" w:fill="FFFFFF"/>
        </w:rPr>
        <w:t xml:space="preserve">овершенствовать умение определять род </w:t>
      </w:r>
      <w:r w:rsidRPr="00330791">
        <w:rPr>
          <w:color w:val="000000"/>
          <w:sz w:val="20"/>
          <w:szCs w:val="27"/>
          <w:shd w:val="clear" w:color="auto" w:fill="FFFFFF"/>
        </w:rPr>
        <w:t xml:space="preserve"> глаго</w:t>
      </w:r>
      <w:r w:rsidR="009F7ADF" w:rsidRPr="00330791">
        <w:rPr>
          <w:color w:val="000000"/>
          <w:sz w:val="20"/>
          <w:szCs w:val="27"/>
          <w:shd w:val="clear" w:color="auto" w:fill="FFFFFF"/>
        </w:rPr>
        <w:t>лов в прошедшем времени</w:t>
      </w:r>
      <w:r w:rsidRPr="00330791">
        <w:rPr>
          <w:color w:val="000000"/>
          <w:sz w:val="20"/>
          <w:szCs w:val="27"/>
          <w:shd w:val="clear" w:color="auto" w:fill="FFFFFF"/>
        </w:rPr>
        <w:t>;</w:t>
      </w:r>
    </w:p>
    <w:p w:rsidR="005F1E8F" w:rsidRPr="00330791" w:rsidRDefault="005F1E8F" w:rsidP="00330791">
      <w:pPr>
        <w:pStyle w:val="a4"/>
        <w:numPr>
          <w:ilvl w:val="0"/>
          <w:numId w:val="16"/>
        </w:numPr>
        <w:spacing w:after="0" w:afterAutospacing="0"/>
        <w:rPr>
          <w:color w:val="000000"/>
          <w:sz w:val="20"/>
          <w:szCs w:val="28"/>
        </w:rPr>
      </w:pPr>
      <w:r w:rsidRPr="00330791">
        <w:rPr>
          <w:color w:val="000000"/>
          <w:sz w:val="20"/>
          <w:szCs w:val="27"/>
          <w:shd w:val="clear" w:color="auto" w:fill="FFFFFF"/>
        </w:rPr>
        <w:t>совершенствовать умение проводить морфологический разбор имени существительного, имени прилагательного;</w:t>
      </w:r>
    </w:p>
    <w:p w:rsidR="005F1E8F" w:rsidRPr="00330791" w:rsidRDefault="00CC2E41" w:rsidP="00330791">
      <w:pPr>
        <w:pStyle w:val="a4"/>
        <w:numPr>
          <w:ilvl w:val="0"/>
          <w:numId w:val="16"/>
        </w:numPr>
        <w:spacing w:after="0" w:afterAutospacing="0"/>
        <w:rPr>
          <w:color w:val="000000"/>
          <w:sz w:val="20"/>
          <w:szCs w:val="28"/>
        </w:rPr>
      </w:pPr>
      <w:r w:rsidRPr="00330791">
        <w:rPr>
          <w:color w:val="000000"/>
          <w:sz w:val="20"/>
          <w:szCs w:val="27"/>
          <w:shd w:val="clear" w:color="auto" w:fill="FFFFFF"/>
        </w:rPr>
        <w:t>совершенствовать умение проводить синтаксический разбор предложения;</w:t>
      </w:r>
    </w:p>
    <w:p w:rsidR="00CC2E41" w:rsidRPr="00330791" w:rsidRDefault="00CC2E41" w:rsidP="00330791">
      <w:pPr>
        <w:pStyle w:val="a4"/>
        <w:numPr>
          <w:ilvl w:val="0"/>
          <w:numId w:val="16"/>
        </w:numPr>
        <w:spacing w:after="0" w:afterAutospacing="0"/>
        <w:rPr>
          <w:color w:val="000000"/>
          <w:sz w:val="20"/>
          <w:szCs w:val="28"/>
        </w:rPr>
      </w:pPr>
      <w:r w:rsidRPr="00330791">
        <w:rPr>
          <w:color w:val="000000"/>
          <w:sz w:val="20"/>
          <w:szCs w:val="27"/>
          <w:shd w:val="clear" w:color="auto" w:fill="FFFFFF"/>
        </w:rPr>
        <w:t>совершенствовать умение восстанавливать деформированный  текст;</w:t>
      </w:r>
    </w:p>
    <w:p w:rsidR="00070EA5" w:rsidRPr="00330791" w:rsidRDefault="00070EA5" w:rsidP="00330791">
      <w:pPr>
        <w:pStyle w:val="a4"/>
        <w:numPr>
          <w:ilvl w:val="0"/>
          <w:numId w:val="16"/>
        </w:numPr>
        <w:spacing w:after="0" w:afterAutospacing="0"/>
        <w:rPr>
          <w:color w:val="000000"/>
          <w:sz w:val="20"/>
          <w:szCs w:val="28"/>
        </w:rPr>
      </w:pPr>
      <w:r w:rsidRPr="00330791">
        <w:rPr>
          <w:color w:val="000000"/>
          <w:sz w:val="20"/>
          <w:szCs w:val="28"/>
          <w:shd w:val="clear" w:color="auto" w:fill="FFFFFF"/>
        </w:rPr>
        <w:t xml:space="preserve">формировать </w:t>
      </w:r>
      <w:r w:rsidR="007042B2" w:rsidRPr="00330791">
        <w:rPr>
          <w:color w:val="000000"/>
          <w:sz w:val="20"/>
          <w:szCs w:val="28"/>
          <w:shd w:val="clear" w:color="auto" w:fill="FFFFFF"/>
        </w:rPr>
        <w:t xml:space="preserve"> умение</w:t>
      </w:r>
      <w:r w:rsidRPr="00330791">
        <w:rPr>
          <w:color w:val="000000"/>
          <w:sz w:val="20"/>
          <w:szCs w:val="28"/>
          <w:shd w:val="clear" w:color="auto" w:fill="FFFFFF"/>
        </w:rPr>
        <w:t xml:space="preserve"> применять полученные знания в конкретной языковой ситуации;</w:t>
      </w:r>
    </w:p>
    <w:p w:rsidR="00362EB3" w:rsidRPr="00330791" w:rsidRDefault="00362EB3" w:rsidP="00330791">
      <w:pPr>
        <w:pStyle w:val="a4"/>
        <w:numPr>
          <w:ilvl w:val="0"/>
          <w:numId w:val="16"/>
        </w:numPr>
        <w:spacing w:after="0" w:afterAutospacing="0"/>
        <w:rPr>
          <w:color w:val="000000"/>
          <w:sz w:val="20"/>
          <w:szCs w:val="27"/>
        </w:rPr>
      </w:pPr>
      <w:r w:rsidRPr="00330791">
        <w:rPr>
          <w:color w:val="000000"/>
          <w:sz w:val="20"/>
          <w:szCs w:val="27"/>
        </w:rPr>
        <w:t>совершенствовать навык правильной посадки.</w:t>
      </w:r>
    </w:p>
    <w:p w:rsidR="00362EB3" w:rsidRPr="00330791" w:rsidRDefault="00362EB3" w:rsidP="00330791">
      <w:pPr>
        <w:pStyle w:val="a4"/>
        <w:spacing w:before="0" w:beforeAutospacing="0" w:after="0" w:afterAutospacing="0"/>
        <w:rPr>
          <w:b/>
          <w:i/>
          <w:color w:val="000000"/>
          <w:sz w:val="20"/>
          <w:szCs w:val="27"/>
        </w:rPr>
      </w:pPr>
      <w:r w:rsidRPr="00330791">
        <w:rPr>
          <w:b/>
          <w:i/>
          <w:color w:val="000000"/>
          <w:sz w:val="20"/>
          <w:szCs w:val="27"/>
        </w:rPr>
        <w:t>2.Метапредметные:</w:t>
      </w:r>
    </w:p>
    <w:p w:rsidR="00362EB3" w:rsidRPr="00330791" w:rsidRDefault="00362EB3" w:rsidP="00330791">
      <w:pPr>
        <w:pStyle w:val="a4"/>
        <w:spacing w:before="0" w:beforeAutospacing="0" w:after="0" w:afterAutospacing="0"/>
        <w:rPr>
          <w:b/>
          <w:color w:val="000000"/>
          <w:sz w:val="20"/>
          <w:szCs w:val="27"/>
        </w:rPr>
      </w:pPr>
      <w:r w:rsidRPr="00330791">
        <w:rPr>
          <w:b/>
          <w:color w:val="000000"/>
          <w:sz w:val="20"/>
          <w:szCs w:val="27"/>
        </w:rPr>
        <w:t>Познавательные УУД:</w:t>
      </w:r>
    </w:p>
    <w:p w:rsidR="00362EB3" w:rsidRPr="00330791" w:rsidRDefault="00362EB3" w:rsidP="00330791">
      <w:pPr>
        <w:pStyle w:val="a4"/>
        <w:numPr>
          <w:ilvl w:val="0"/>
          <w:numId w:val="15"/>
        </w:numPr>
        <w:spacing w:after="0" w:afterAutospacing="0"/>
        <w:rPr>
          <w:color w:val="000000"/>
          <w:sz w:val="20"/>
          <w:szCs w:val="27"/>
        </w:rPr>
      </w:pPr>
      <w:r w:rsidRPr="00330791">
        <w:rPr>
          <w:color w:val="000000"/>
          <w:sz w:val="20"/>
          <w:szCs w:val="27"/>
        </w:rPr>
        <w:t>осуществлять анализ объектов с выявлением существенных признаков;</w:t>
      </w:r>
    </w:p>
    <w:p w:rsidR="00362EB3" w:rsidRPr="00330791" w:rsidRDefault="00362EB3" w:rsidP="00330791">
      <w:pPr>
        <w:pStyle w:val="a4"/>
        <w:numPr>
          <w:ilvl w:val="0"/>
          <w:numId w:val="15"/>
        </w:numPr>
        <w:spacing w:after="0" w:afterAutospacing="0"/>
        <w:rPr>
          <w:color w:val="000000"/>
          <w:sz w:val="20"/>
          <w:szCs w:val="27"/>
        </w:rPr>
      </w:pPr>
      <w:r w:rsidRPr="00330791">
        <w:rPr>
          <w:color w:val="000000"/>
          <w:sz w:val="20"/>
          <w:szCs w:val="27"/>
        </w:rPr>
        <w:t>проводить сравнение и классификацию по заданным критериям;</w:t>
      </w:r>
    </w:p>
    <w:p w:rsidR="00362EB3" w:rsidRPr="00330791" w:rsidRDefault="00362EB3" w:rsidP="00330791">
      <w:pPr>
        <w:pStyle w:val="a4"/>
        <w:numPr>
          <w:ilvl w:val="0"/>
          <w:numId w:val="15"/>
        </w:numPr>
        <w:spacing w:after="0" w:afterAutospacing="0"/>
        <w:rPr>
          <w:color w:val="000000"/>
          <w:sz w:val="20"/>
          <w:szCs w:val="27"/>
        </w:rPr>
      </w:pPr>
      <w:r w:rsidRPr="00330791">
        <w:rPr>
          <w:color w:val="000000"/>
          <w:sz w:val="20"/>
          <w:szCs w:val="27"/>
        </w:rPr>
        <w:t>развивать умение работать с информацией на уроке.</w:t>
      </w:r>
    </w:p>
    <w:p w:rsidR="00362EB3" w:rsidRPr="00330791" w:rsidRDefault="00362EB3" w:rsidP="00330791">
      <w:pPr>
        <w:pStyle w:val="a4"/>
        <w:spacing w:after="0" w:afterAutospacing="0"/>
        <w:rPr>
          <w:b/>
          <w:color w:val="000000"/>
          <w:sz w:val="20"/>
          <w:szCs w:val="27"/>
        </w:rPr>
      </w:pPr>
      <w:r w:rsidRPr="00330791">
        <w:rPr>
          <w:b/>
          <w:color w:val="000000"/>
          <w:sz w:val="20"/>
          <w:szCs w:val="27"/>
        </w:rPr>
        <w:t>Коммуникативные УУД:</w:t>
      </w:r>
    </w:p>
    <w:p w:rsidR="0080769E" w:rsidRPr="00330791" w:rsidRDefault="00362EB3" w:rsidP="00330791">
      <w:pPr>
        <w:pStyle w:val="a4"/>
        <w:numPr>
          <w:ilvl w:val="0"/>
          <w:numId w:val="17"/>
        </w:numPr>
        <w:spacing w:after="0" w:afterAutospacing="0"/>
        <w:rPr>
          <w:color w:val="000000"/>
          <w:sz w:val="20"/>
          <w:szCs w:val="27"/>
        </w:rPr>
      </w:pPr>
      <w:r w:rsidRPr="00330791">
        <w:rPr>
          <w:color w:val="000000"/>
          <w:sz w:val="20"/>
          <w:szCs w:val="27"/>
        </w:rPr>
        <w:t xml:space="preserve">учить </w:t>
      </w:r>
      <w:proofErr w:type="gramStart"/>
      <w:r w:rsidRPr="00330791">
        <w:rPr>
          <w:color w:val="000000"/>
          <w:sz w:val="20"/>
          <w:szCs w:val="27"/>
        </w:rPr>
        <w:t>активно</w:t>
      </w:r>
      <w:proofErr w:type="gramEnd"/>
      <w:r w:rsidRPr="00330791">
        <w:rPr>
          <w:color w:val="000000"/>
          <w:sz w:val="20"/>
          <w:szCs w:val="27"/>
        </w:rPr>
        <w:t xml:space="preserve"> использовать речевые средства для решения коммуник</w:t>
      </w:r>
      <w:r w:rsidR="0080769E" w:rsidRPr="00330791">
        <w:rPr>
          <w:color w:val="000000"/>
          <w:sz w:val="20"/>
          <w:szCs w:val="27"/>
        </w:rPr>
        <w:t>ативных и познавательных задач;</w:t>
      </w:r>
    </w:p>
    <w:p w:rsidR="00362EB3" w:rsidRPr="00330791" w:rsidRDefault="00362EB3" w:rsidP="00330791">
      <w:pPr>
        <w:pStyle w:val="a4"/>
        <w:numPr>
          <w:ilvl w:val="0"/>
          <w:numId w:val="17"/>
        </w:numPr>
        <w:spacing w:after="0" w:afterAutospacing="0"/>
        <w:rPr>
          <w:color w:val="000000"/>
          <w:sz w:val="20"/>
          <w:szCs w:val="27"/>
        </w:rPr>
      </w:pPr>
      <w:r w:rsidRPr="00330791">
        <w:rPr>
          <w:color w:val="000000"/>
          <w:sz w:val="20"/>
          <w:szCs w:val="27"/>
        </w:rPr>
        <w:t>формировать умения слушать и слышать собеседников и вести диалог, признавать различные точки зрения;</w:t>
      </w:r>
    </w:p>
    <w:p w:rsidR="00362EB3" w:rsidRPr="00330791" w:rsidRDefault="00362EB3" w:rsidP="00330791">
      <w:pPr>
        <w:pStyle w:val="a4"/>
        <w:numPr>
          <w:ilvl w:val="0"/>
          <w:numId w:val="17"/>
        </w:numPr>
        <w:spacing w:after="0" w:afterAutospacing="0"/>
        <w:rPr>
          <w:color w:val="000000"/>
          <w:sz w:val="20"/>
          <w:szCs w:val="27"/>
        </w:rPr>
      </w:pPr>
      <w:r w:rsidRPr="00330791">
        <w:rPr>
          <w:color w:val="000000"/>
          <w:sz w:val="20"/>
          <w:szCs w:val="27"/>
        </w:rPr>
        <w:t>развивать способность сохранять доброжелательные отношения друг к другу во время работы.</w:t>
      </w:r>
    </w:p>
    <w:p w:rsidR="00362EB3" w:rsidRPr="00330791" w:rsidRDefault="00362EB3" w:rsidP="00330791">
      <w:pPr>
        <w:pStyle w:val="a4"/>
        <w:spacing w:after="0" w:afterAutospacing="0"/>
        <w:rPr>
          <w:b/>
          <w:color w:val="000000"/>
          <w:sz w:val="20"/>
          <w:szCs w:val="27"/>
        </w:rPr>
      </w:pPr>
      <w:r w:rsidRPr="00330791">
        <w:rPr>
          <w:b/>
          <w:color w:val="000000"/>
          <w:sz w:val="20"/>
          <w:szCs w:val="27"/>
        </w:rPr>
        <w:t>Регулятивные УУД:</w:t>
      </w:r>
    </w:p>
    <w:p w:rsidR="00362EB3" w:rsidRPr="00330791" w:rsidRDefault="00362EB3" w:rsidP="00330791">
      <w:pPr>
        <w:pStyle w:val="a4"/>
        <w:numPr>
          <w:ilvl w:val="0"/>
          <w:numId w:val="18"/>
        </w:numPr>
        <w:spacing w:after="0" w:afterAutospacing="0"/>
        <w:rPr>
          <w:color w:val="000000"/>
          <w:sz w:val="20"/>
          <w:szCs w:val="27"/>
        </w:rPr>
      </w:pPr>
      <w:proofErr w:type="gramStart"/>
      <w:r w:rsidRPr="00330791">
        <w:rPr>
          <w:color w:val="000000"/>
          <w:sz w:val="20"/>
          <w:szCs w:val="27"/>
        </w:rPr>
        <w:t>овладевать способностью принимать</w:t>
      </w:r>
      <w:proofErr w:type="gramEnd"/>
      <w:r w:rsidRPr="00330791">
        <w:rPr>
          <w:color w:val="000000"/>
          <w:sz w:val="20"/>
          <w:szCs w:val="27"/>
        </w:rPr>
        <w:t xml:space="preserve"> и сохранять цели и задачи учебной деятельности, поиска средств её осуществления;</w:t>
      </w:r>
    </w:p>
    <w:p w:rsidR="00362EB3" w:rsidRPr="00330791" w:rsidRDefault="00362EB3" w:rsidP="00330791">
      <w:pPr>
        <w:pStyle w:val="a4"/>
        <w:numPr>
          <w:ilvl w:val="0"/>
          <w:numId w:val="18"/>
        </w:numPr>
        <w:spacing w:after="0" w:afterAutospacing="0"/>
        <w:rPr>
          <w:color w:val="000000"/>
          <w:sz w:val="20"/>
          <w:szCs w:val="27"/>
        </w:rPr>
      </w:pPr>
      <w:r w:rsidRPr="00330791">
        <w:rPr>
          <w:color w:val="000000"/>
          <w:sz w:val="20"/>
          <w:szCs w:val="27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362EB3" w:rsidRPr="00330791" w:rsidRDefault="00362EB3" w:rsidP="00330791">
      <w:pPr>
        <w:pStyle w:val="a4"/>
        <w:numPr>
          <w:ilvl w:val="0"/>
          <w:numId w:val="18"/>
        </w:numPr>
        <w:spacing w:after="0" w:afterAutospacing="0"/>
        <w:rPr>
          <w:color w:val="000000"/>
          <w:sz w:val="20"/>
          <w:szCs w:val="27"/>
        </w:rPr>
      </w:pPr>
      <w:r w:rsidRPr="00330791">
        <w:rPr>
          <w:color w:val="000000"/>
          <w:sz w:val="20"/>
          <w:szCs w:val="27"/>
        </w:rPr>
        <w:t>формировать умение понимать причины успеха/неуспеха учебной деятельности.</w:t>
      </w:r>
    </w:p>
    <w:p w:rsidR="00362EB3" w:rsidRPr="00330791" w:rsidRDefault="00362EB3" w:rsidP="00330791">
      <w:pPr>
        <w:pStyle w:val="a4"/>
        <w:spacing w:after="0" w:afterAutospacing="0"/>
        <w:rPr>
          <w:b/>
          <w:color w:val="000000"/>
          <w:sz w:val="20"/>
          <w:szCs w:val="27"/>
        </w:rPr>
      </w:pPr>
      <w:r w:rsidRPr="00330791">
        <w:rPr>
          <w:b/>
          <w:color w:val="000000"/>
          <w:sz w:val="20"/>
          <w:szCs w:val="27"/>
        </w:rPr>
        <w:t>3. Личностные:</w:t>
      </w:r>
    </w:p>
    <w:p w:rsidR="00070EA5" w:rsidRPr="00330791" w:rsidRDefault="00362EB3" w:rsidP="00330791">
      <w:pPr>
        <w:pStyle w:val="a4"/>
        <w:numPr>
          <w:ilvl w:val="0"/>
          <w:numId w:val="19"/>
        </w:numPr>
        <w:spacing w:after="0" w:afterAutospacing="0"/>
        <w:rPr>
          <w:color w:val="000000"/>
          <w:sz w:val="20"/>
          <w:szCs w:val="27"/>
        </w:rPr>
      </w:pPr>
      <w:r w:rsidRPr="00330791">
        <w:rPr>
          <w:color w:val="000000"/>
          <w:sz w:val="20"/>
          <w:szCs w:val="27"/>
        </w:rPr>
        <w:t>формировать уважитель</w:t>
      </w:r>
      <w:r w:rsidR="00070EA5" w:rsidRPr="00330791">
        <w:rPr>
          <w:color w:val="000000"/>
          <w:sz w:val="20"/>
          <w:szCs w:val="27"/>
        </w:rPr>
        <w:t>ное отношение к иному мнению;</w:t>
      </w:r>
    </w:p>
    <w:p w:rsidR="00070EA5" w:rsidRPr="00330791" w:rsidRDefault="00362EB3" w:rsidP="00330791">
      <w:pPr>
        <w:pStyle w:val="a4"/>
        <w:numPr>
          <w:ilvl w:val="0"/>
          <w:numId w:val="19"/>
        </w:numPr>
        <w:spacing w:after="0" w:afterAutospacing="0"/>
        <w:rPr>
          <w:color w:val="000000"/>
          <w:sz w:val="20"/>
          <w:szCs w:val="27"/>
        </w:rPr>
      </w:pPr>
      <w:r w:rsidRPr="00330791">
        <w:rPr>
          <w:color w:val="000000"/>
          <w:sz w:val="20"/>
          <w:szCs w:val="27"/>
        </w:rPr>
        <w:t xml:space="preserve">содействовать положительной мотивации к учебной деятельности, осознания </w:t>
      </w:r>
      <w:proofErr w:type="gramStart"/>
      <w:r w:rsidRPr="00330791">
        <w:rPr>
          <w:color w:val="000000"/>
          <w:sz w:val="20"/>
          <w:szCs w:val="27"/>
        </w:rPr>
        <w:t>обучающимися</w:t>
      </w:r>
      <w:proofErr w:type="gramEnd"/>
      <w:r w:rsidRPr="00330791">
        <w:rPr>
          <w:color w:val="000000"/>
          <w:sz w:val="20"/>
          <w:szCs w:val="27"/>
        </w:rPr>
        <w:t xml:space="preserve"> ценности изучаемого предмета, темы;</w:t>
      </w:r>
    </w:p>
    <w:p w:rsidR="00362EB3" w:rsidRPr="00330791" w:rsidRDefault="00070EA5" w:rsidP="00330791">
      <w:pPr>
        <w:pStyle w:val="a4"/>
        <w:numPr>
          <w:ilvl w:val="0"/>
          <w:numId w:val="19"/>
        </w:numPr>
        <w:spacing w:after="0" w:afterAutospacing="0"/>
        <w:rPr>
          <w:color w:val="000000"/>
          <w:sz w:val="20"/>
          <w:szCs w:val="27"/>
        </w:rPr>
      </w:pPr>
      <w:r w:rsidRPr="00330791">
        <w:rPr>
          <w:color w:val="000000"/>
          <w:sz w:val="20"/>
          <w:szCs w:val="27"/>
        </w:rPr>
        <w:t xml:space="preserve"> прививать</w:t>
      </w:r>
      <w:r w:rsidR="00362EB3" w:rsidRPr="00330791">
        <w:rPr>
          <w:color w:val="000000"/>
          <w:sz w:val="20"/>
          <w:szCs w:val="27"/>
        </w:rPr>
        <w:t xml:space="preserve"> у </w:t>
      </w:r>
      <w:r w:rsidRPr="00330791">
        <w:rPr>
          <w:color w:val="000000"/>
          <w:sz w:val="20"/>
          <w:szCs w:val="27"/>
        </w:rPr>
        <w:t xml:space="preserve">учащихся </w:t>
      </w:r>
      <w:r w:rsidR="009F7ADF" w:rsidRPr="00330791">
        <w:rPr>
          <w:color w:val="000000"/>
          <w:sz w:val="20"/>
          <w:szCs w:val="27"/>
        </w:rPr>
        <w:t xml:space="preserve"> чувство</w:t>
      </w:r>
      <w:r w:rsidR="00362EB3" w:rsidRPr="00330791">
        <w:rPr>
          <w:color w:val="000000"/>
          <w:sz w:val="20"/>
          <w:szCs w:val="27"/>
        </w:rPr>
        <w:t xml:space="preserve"> любви и интереса к русскому языку.</w:t>
      </w:r>
    </w:p>
    <w:p w:rsidR="00362EB3" w:rsidRDefault="00362EB3" w:rsidP="00330791">
      <w:pPr>
        <w:spacing w:after="0" w:line="240" w:lineRule="auto"/>
        <w:ind w:firstLine="0"/>
      </w:pPr>
    </w:p>
    <w:p w:rsidR="00C0233E" w:rsidRPr="003F729E" w:rsidRDefault="00C0233E" w:rsidP="00330791">
      <w:pPr>
        <w:spacing w:after="0"/>
        <w:ind w:firstLine="0"/>
        <w:jc w:val="center"/>
        <w:rPr>
          <w:b/>
        </w:rPr>
      </w:pPr>
      <w:r w:rsidRPr="003F729E">
        <w:rPr>
          <w:b/>
        </w:rPr>
        <w:t>Организационный момент</w:t>
      </w:r>
    </w:p>
    <w:p w:rsidR="00C0233E" w:rsidRDefault="00C0233E" w:rsidP="00C0233E">
      <w:pPr>
        <w:ind w:firstLine="0"/>
        <w:jc w:val="center"/>
        <w:rPr>
          <w:b/>
        </w:rPr>
      </w:pPr>
      <w:r>
        <w:rPr>
          <w:b/>
        </w:rPr>
        <w:t>Актуализация знаний</w:t>
      </w:r>
    </w:p>
    <w:p w:rsidR="00070EA5" w:rsidRPr="000E04A1" w:rsidRDefault="00C0233E" w:rsidP="004A3BA1">
      <w:pPr>
        <w:ind w:firstLine="0"/>
        <w:rPr>
          <w:b/>
        </w:rPr>
      </w:pPr>
      <w:r w:rsidRPr="000E04A1">
        <w:rPr>
          <w:b/>
        </w:rPr>
        <w:t>Работа с пословицей</w:t>
      </w:r>
    </w:p>
    <w:p w:rsidR="00C0233E" w:rsidRPr="00330791" w:rsidRDefault="00C0233E" w:rsidP="00C0233E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left"/>
        <w:textAlignment w:val="baseline"/>
        <w:rPr>
          <w:rFonts w:ascii="Helvetica" w:eastAsia="Times New Roman" w:hAnsi="Helvetica"/>
          <w:color w:val="444444"/>
          <w:sz w:val="20"/>
          <w:szCs w:val="20"/>
          <w:lang w:eastAsia="ru-RU"/>
        </w:rPr>
      </w:pPr>
      <w:r w:rsidRPr="00C0233E">
        <w:rPr>
          <w:rFonts w:eastAsia="Times New Roman"/>
          <w:b/>
          <w:color w:val="444444"/>
          <w:szCs w:val="20"/>
          <w:bdr w:val="none" w:sz="0" w:space="0" w:color="auto" w:frame="1"/>
          <w:lang w:eastAsia="ru-RU"/>
        </w:rPr>
        <w:t xml:space="preserve">Учись </w:t>
      </w:r>
      <w:proofErr w:type="gramStart"/>
      <w:r w:rsidRPr="00C0233E">
        <w:rPr>
          <w:rFonts w:eastAsia="Times New Roman"/>
          <w:b/>
          <w:color w:val="444444"/>
          <w:szCs w:val="20"/>
          <w:bdr w:val="none" w:sz="0" w:space="0" w:color="auto" w:frame="1"/>
          <w:lang w:eastAsia="ru-RU"/>
        </w:rPr>
        <w:t>доброму</w:t>
      </w:r>
      <w:proofErr w:type="gramEnd"/>
      <w:r w:rsidRPr="00C0233E">
        <w:rPr>
          <w:rFonts w:eastAsia="Times New Roman"/>
          <w:b/>
          <w:color w:val="444444"/>
          <w:szCs w:val="20"/>
          <w:bdr w:val="none" w:sz="0" w:space="0" w:color="auto" w:frame="1"/>
          <w:lang w:eastAsia="ru-RU"/>
        </w:rPr>
        <w:t>, худое на ум не пойдёт</w:t>
      </w:r>
      <w:r w:rsidRPr="00C0233E">
        <w:rPr>
          <w:rFonts w:ascii="Helvetica" w:eastAsia="Times New Roman" w:hAnsi="Helvetica"/>
          <w:color w:val="444444"/>
          <w:sz w:val="20"/>
          <w:szCs w:val="20"/>
          <w:bdr w:val="none" w:sz="0" w:space="0" w:color="auto" w:frame="1"/>
          <w:lang w:eastAsia="ru-RU"/>
        </w:rPr>
        <w:t>.</w:t>
      </w:r>
    </w:p>
    <w:p w:rsidR="00330791" w:rsidRPr="00C0233E" w:rsidRDefault="00330791" w:rsidP="00C0233E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left"/>
        <w:textAlignment w:val="baseline"/>
        <w:rPr>
          <w:rFonts w:ascii="Helvetica" w:eastAsia="Times New Roman" w:hAnsi="Helvetica"/>
          <w:color w:val="444444"/>
          <w:sz w:val="20"/>
          <w:szCs w:val="20"/>
          <w:lang w:eastAsia="ru-RU"/>
        </w:rPr>
      </w:pPr>
    </w:p>
    <w:p w:rsidR="00070EA5" w:rsidRDefault="00C0233E" w:rsidP="004A3BA1">
      <w:pPr>
        <w:ind w:firstLine="0"/>
      </w:pPr>
      <w:r>
        <w:t>Как вы понимаете эту пословицу? Приведите примеры из жизни.</w:t>
      </w:r>
    </w:p>
    <w:p w:rsidR="00C0233E" w:rsidRDefault="00C0233E" w:rsidP="004A3BA1">
      <w:pPr>
        <w:ind w:firstLine="0"/>
      </w:pPr>
      <w:r>
        <w:t>Назовите глаголы. Какую орфограмму встретили?</w:t>
      </w:r>
    </w:p>
    <w:p w:rsidR="00C0233E" w:rsidRDefault="00C0233E" w:rsidP="004A3BA1">
      <w:pPr>
        <w:ind w:firstLine="0"/>
      </w:pPr>
      <w:r>
        <w:lastRenderedPageBreak/>
        <w:t>Определите время и число глагола «не пойдет».</w:t>
      </w:r>
    </w:p>
    <w:p w:rsidR="00C0233E" w:rsidRDefault="00C0233E" w:rsidP="004A3BA1">
      <w:pPr>
        <w:ind w:firstLine="0"/>
      </w:pPr>
      <w:r w:rsidRPr="000E04A1">
        <w:rPr>
          <w:b/>
        </w:rPr>
        <w:t>Словарный диктант:</w:t>
      </w:r>
      <w:r>
        <w:t xml:space="preserve"> </w:t>
      </w:r>
      <w:proofErr w:type="spellStart"/>
      <w:r>
        <w:t>воскр</w:t>
      </w:r>
      <w:proofErr w:type="spellEnd"/>
      <w:r w:rsidR="000E04A1">
        <w:t>..</w:t>
      </w:r>
      <w:proofErr w:type="spellStart"/>
      <w:r>
        <w:t>сенье</w:t>
      </w:r>
      <w:proofErr w:type="spellEnd"/>
      <w:r>
        <w:t>,</w:t>
      </w:r>
      <w:proofErr w:type="gramStart"/>
      <w:r>
        <w:t xml:space="preserve"> </w:t>
      </w:r>
      <w:r w:rsidR="000E04A1">
        <w:t>.</w:t>
      </w:r>
      <w:proofErr w:type="gramEnd"/>
      <w:r w:rsidR="000E04A1">
        <w:t>.</w:t>
      </w:r>
      <w:proofErr w:type="spellStart"/>
      <w:r>
        <w:t>нварь</w:t>
      </w:r>
      <w:proofErr w:type="spellEnd"/>
      <w:r>
        <w:t xml:space="preserve">, </w:t>
      </w:r>
      <w:r w:rsidR="000E04A1">
        <w:t>ул..</w:t>
      </w:r>
      <w:proofErr w:type="spellStart"/>
      <w:r w:rsidR="000E04A1">
        <w:t>цы</w:t>
      </w:r>
      <w:proofErr w:type="spellEnd"/>
      <w:r w:rsidR="000E04A1">
        <w:t>,</w:t>
      </w:r>
      <w:r>
        <w:t xml:space="preserve"> в</w:t>
      </w:r>
      <w:r w:rsidR="000E04A1">
        <w:t>..</w:t>
      </w:r>
      <w:r>
        <w:t>л</w:t>
      </w:r>
      <w:r w:rsidR="000E04A1">
        <w:t>..</w:t>
      </w:r>
      <w:r>
        <w:t>с</w:t>
      </w:r>
      <w:r w:rsidR="000E04A1">
        <w:t>..</w:t>
      </w:r>
      <w:proofErr w:type="spellStart"/>
      <w:r>
        <w:t>пед</w:t>
      </w:r>
      <w:proofErr w:type="spellEnd"/>
      <w:r>
        <w:t xml:space="preserve">, </w:t>
      </w:r>
      <w:proofErr w:type="spellStart"/>
      <w:r>
        <w:t>пом</w:t>
      </w:r>
      <w:proofErr w:type="spellEnd"/>
      <w:r w:rsidR="000E04A1">
        <w:t>..</w:t>
      </w:r>
      <w:proofErr w:type="spellStart"/>
      <w:r>
        <w:t>рились</w:t>
      </w:r>
      <w:proofErr w:type="spellEnd"/>
      <w:r>
        <w:t>, б</w:t>
      </w:r>
      <w:r w:rsidR="000E04A1">
        <w:t>..</w:t>
      </w:r>
      <w:proofErr w:type="spellStart"/>
      <w:r>
        <w:t>р</w:t>
      </w:r>
      <w:r w:rsidR="000E04A1">
        <w:t>ё</w:t>
      </w:r>
      <w:r>
        <w:t>зовый</w:t>
      </w:r>
      <w:proofErr w:type="spellEnd"/>
      <w:r>
        <w:t>, свис</w:t>
      </w:r>
      <w:r w:rsidR="000E04A1">
        <w:t>..</w:t>
      </w:r>
      <w:proofErr w:type="spellStart"/>
      <w:r>
        <w:t>нуть</w:t>
      </w:r>
      <w:proofErr w:type="spellEnd"/>
      <w:r>
        <w:t>, кол</w:t>
      </w:r>
      <w:r w:rsidR="000E04A1">
        <w:t>..</w:t>
      </w:r>
      <w:r>
        <w:t>со, ж</w:t>
      </w:r>
      <w:r w:rsidR="000E04A1">
        <w:t>..</w:t>
      </w:r>
      <w:proofErr w:type="spellStart"/>
      <w:r>
        <w:t>лтый</w:t>
      </w:r>
      <w:proofErr w:type="spellEnd"/>
      <w:r>
        <w:t>, ин</w:t>
      </w:r>
      <w:r w:rsidR="000E04A1">
        <w:t>..</w:t>
      </w:r>
      <w:proofErr w:type="spellStart"/>
      <w:r>
        <w:t>й</w:t>
      </w:r>
      <w:proofErr w:type="spellEnd"/>
      <w:r>
        <w:t xml:space="preserve">, </w:t>
      </w:r>
      <w:proofErr w:type="spellStart"/>
      <w:r>
        <w:t>приш</w:t>
      </w:r>
      <w:proofErr w:type="spellEnd"/>
      <w:r w:rsidR="000E04A1">
        <w:t>..</w:t>
      </w:r>
      <w:r>
        <w:t xml:space="preserve">л, </w:t>
      </w:r>
      <w:proofErr w:type="spellStart"/>
      <w:r w:rsidR="000E04A1">
        <w:t>девоч</w:t>
      </w:r>
      <w:proofErr w:type="spellEnd"/>
      <w:r w:rsidR="000E04A1">
        <w:t>..</w:t>
      </w:r>
      <w:proofErr w:type="spellStart"/>
      <w:r w:rsidR="000E04A1">
        <w:t>ка</w:t>
      </w:r>
      <w:proofErr w:type="spellEnd"/>
      <w:r w:rsidR="000E04A1">
        <w:t xml:space="preserve">, </w:t>
      </w:r>
      <w:proofErr w:type="spellStart"/>
      <w:r w:rsidR="000E04A1">
        <w:t>ц</w:t>
      </w:r>
      <w:proofErr w:type="spellEnd"/>
      <w:r w:rsidR="000E04A1">
        <w:t>..</w:t>
      </w:r>
      <w:proofErr w:type="spellStart"/>
      <w:r w:rsidR="000E04A1">
        <w:t>ркуль</w:t>
      </w:r>
      <w:proofErr w:type="spellEnd"/>
      <w:r w:rsidR="000E04A1">
        <w:t xml:space="preserve">, </w:t>
      </w:r>
      <w:proofErr w:type="spellStart"/>
      <w:r w:rsidR="000E04A1">
        <w:t>ц</w:t>
      </w:r>
      <w:proofErr w:type="spellEnd"/>
      <w:r w:rsidR="000E04A1">
        <w:t>..</w:t>
      </w:r>
      <w:proofErr w:type="spellStart"/>
      <w:r w:rsidR="000E04A1">
        <w:t>ган</w:t>
      </w:r>
      <w:proofErr w:type="spellEnd"/>
      <w:r w:rsidR="000E04A1">
        <w:t xml:space="preserve">, </w:t>
      </w:r>
      <w:proofErr w:type="spellStart"/>
      <w:r w:rsidR="000E04A1">
        <w:t>ябл</w:t>
      </w:r>
      <w:proofErr w:type="spellEnd"/>
      <w:r w:rsidR="000E04A1">
        <w:t>..</w:t>
      </w:r>
      <w:proofErr w:type="spellStart"/>
      <w:r w:rsidR="000E04A1">
        <w:t>ня</w:t>
      </w:r>
      <w:proofErr w:type="spellEnd"/>
      <w:r w:rsidR="000E04A1">
        <w:t>, молодежь.</w:t>
      </w:r>
    </w:p>
    <w:p w:rsidR="00070EA5" w:rsidRPr="000E04A1" w:rsidRDefault="000E04A1" w:rsidP="004A3BA1">
      <w:pPr>
        <w:ind w:firstLine="0"/>
        <w:rPr>
          <w:b/>
        </w:rPr>
      </w:pPr>
      <w:r w:rsidRPr="000E04A1">
        <w:rPr>
          <w:b/>
        </w:rPr>
        <w:t>Тема и задачи урока</w:t>
      </w:r>
    </w:p>
    <w:p w:rsidR="000E04A1" w:rsidRDefault="000E04A1" w:rsidP="004A3BA1">
      <w:pPr>
        <w:ind w:firstLine="0"/>
      </w:pPr>
      <w:r>
        <w:t>Повторение и обобщение материала</w:t>
      </w:r>
    </w:p>
    <w:p w:rsidR="00362EB3" w:rsidRDefault="00330791" w:rsidP="000E04A1">
      <w:pPr>
        <w:tabs>
          <w:tab w:val="left" w:pos="960"/>
        </w:tabs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3303270</wp:posOffset>
            </wp:positionH>
            <wp:positionV relativeFrom="paragraph">
              <wp:posOffset>67310</wp:posOffset>
            </wp:positionV>
            <wp:extent cx="3569970" cy="1729740"/>
            <wp:effectExtent l="19050" t="0" r="0" b="0"/>
            <wp:wrapTight wrapText="bothSides">
              <wp:wrapPolygon edited="0">
                <wp:start x="-115" y="0"/>
                <wp:lineTo x="-115" y="21410"/>
                <wp:lineTo x="21554" y="21410"/>
                <wp:lineTo x="21554" y="0"/>
                <wp:lineTo x="-115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172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1)</w:t>
      </w:r>
      <w:r w:rsidR="000E04A1">
        <w:tab/>
        <w:t>Прочитайте текст. Определите его тип (повествование, описание, рассуждение). Каких частей речи много в тексте?</w:t>
      </w:r>
    </w:p>
    <w:p w:rsidR="00330791" w:rsidRDefault="00A87D58" w:rsidP="000E04A1">
      <w:pPr>
        <w:tabs>
          <w:tab w:val="left" w:pos="960"/>
        </w:tabs>
      </w:pPr>
      <w:r>
        <w:t xml:space="preserve">Что общего у всех глаголов? </w:t>
      </w:r>
    </w:p>
    <w:p w:rsidR="000E04A1" w:rsidRDefault="00A87D58" w:rsidP="000E04A1">
      <w:pPr>
        <w:tabs>
          <w:tab w:val="left" w:pos="960"/>
        </w:tabs>
      </w:pPr>
      <w:r>
        <w:t>( время)</w:t>
      </w:r>
      <w:r w:rsidR="00FC2C8B">
        <w:t xml:space="preserve"> Выпишите глаголы.</w:t>
      </w:r>
    </w:p>
    <w:p w:rsidR="00FC2C8B" w:rsidRPr="00863C3B" w:rsidRDefault="00330791" w:rsidP="000E04A1">
      <w:pPr>
        <w:tabs>
          <w:tab w:val="left" w:pos="960"/>
        </w:tabs>
        <w:rPr>
          <w:b/>
        </w:rPr>
      </w:pPr>
      <w:r>
        <w:t xml:space="preserve">2) </w:t>
      </w:r>
      <w:r w:rsidR="00FC2C8B">
        <w:t xml:space="preserve">Прочитайте стихотворение. Глаголы в скобках поставьте в форму прошедшего </w:t>
      </w:r>
      <w:r w:rsidR="00FC2C8B" w:rsidRPr="00863C3B">
        <w:rPr>
          <w:b/>
        </w:rPr>
        <w:t>времени. Запишите стихи. Определите род глаголов.</w:t>
      </w:r>
    </w:p>
    <w:p w:rsidR="00FC2C8B" w:rsidRPr="00863C3B" w:rsidRDefault="00FC2C8B" w:rsidP="00FC2C8B">
      <w:pPr>
        <w:tabs>
          <w:tab w:val="left" w:pos="1584"/>
        </w:tabs>
        <w:spacing w:after="0" w:line="240" w:lineRule="auto"/>
        <w:rPr>
          <w:b/>
          <w:szCs w:val="28"/>
          <w:shd w:val="clear" w:color="auto" w:fill="FFFFFF"/>
        </w:rPr>
      </w:pPr>
      <w:r w:rsidRPr="00863C3B">
        <w:rPr>
          <w:b/>
          <w:szCs w:val="28"/>
          <w:shd w:val="clear" w:color="auto" w:fill="FFFFFF"/>
        </w:rPr>
        <w:t>Было тихо, очень тихо.</w:t>
      </w:r>
    </w:p>
    <w:p w:rsidR="00FC2C8B" w:rsidRPr="00863C3B" w:rsidRDefault="00FC2C8B" w:rsidP="00FC2C8B">
      <w:pPr>
        <w:tabs>
          <w:tab w:val="left" w:pos="1584"/>
        </w:tabs>
        <w:spacing w:after="0" w:line="240" w:lineRule="auto"/>
        <w:rPr>
          <w:b/>
          <w:szCs w:val="28"/>
          <w:shd w:val="clear" w:color="auto" w:fill="FFFFFF"/>
        </w:rPr>
      </w:pPr>
      <w:r w:rsidRPr="00863C3B">
        <w:rPr>
          <w:b/>
          <w:szCs w:val="28"/>
          <w:shd w:val="clear" w:color="auto" w:fill="FFFFFF"/>
        </w:rPr>
        <w:t xml:space="preserve"> Лишь будильник робко (тикать),</w:t>
      </w:r>
    </w:p>
    <w:p w:rsidR="00FC2C8B" w:rsidRPr="00863C3B" w:rsidRDefault="00FC2C8B" w:rsidP="00FC2C8B">
      <w:pPr>
        <w:tabs>
          <w:tab w:val="left" w:pos="1584"/>
        </w:tabs>
        <w:spacing w:after="0" w:line="240" w:lineRule="auto"/>
        <w:rPr>
          <w:b/>
          <w:szCs w:val="28"/>
          <w:shd w:val="clear" w:color="auto" w:fill="FFFFFF"/>
        </w:rPr>
      </w:pPr>
      <w:r w:rsidRPr="00863C3B">
        <w:rPr>
          <w:b/>
          <w:szCs w:val="28"/>
          <w:shd w:val="clear" w:color="auto" w:fill="FFFFFF"/>
        </w:rPr>
        <w:t xml:space="preserve"> Мышь (скрестись), </w:t>
      </w:r>
    </w:p>
    <w:p w:rsidR="00FC2C8B" w:rsidRPr="00863C3B" w:rsidRDefault="00FC2C8B" w:rsidP="00FC2C8B">
      <w:pPr>
        <w:tabs>
          <w:tab w:val="left" w:pos="1584"/>
        </w:tabs>
        <w:spacing w:after="0" w:line="240" w:lineRule="auto"/>
        <w:rPr>
          <w:b/>
          <w:szCs w:val="28"/>
          <w:shd w:val="clear" w:color="auto" w:fill="FFFFFF"/>
        </w:rPr>
      </w:pPr>
      <w:r w:rsidRPr="00863C3B">
        <w:rPr>
          <w:b/>
          <w:szCs w:val="28"/>
          <w:shd w:val="clear" w:color="auto" w:fill="FFFFFF"/>
        </w:rPr>
        <w:t xml:space="preserve">Сверчок (пиликать), </w:t>
      </w:r>
    </w:p>
    <w:p w:rsidR="00FC2C8B" w:rsidRPr="00863C3B" w:rsidRDefault="00FC2C8B" w:rsidP="00FC2C8B">
      <w:pPr>
        <w:tabs>
          <w:tab w:val="left" w:pos="1584"/>
        </w:tabs>
        <w:spacing w:after="0" w:line="240" w:lineRule="auto"/>
        <w:rPr>
          <w:b/>
          <w:szCs w:val="28"/>
          <w:shd w:val="clear" w:color="auto" w:fill="FFFFFF"/>
        </w:rPr>
      </w:pPr>
      <w:r w:rsidRPr="00863C3B">
        <w:rPr>
          <w:b/>
          <w:szCs w:val="28"/>
          <w:shd w:val="clear" w:color="auto" w:fill="FFFFFF"/>
        </w:rPr>
        <w:t>Козлик (мекать),</w:t>
      </w:r>
    </w:p>
    <w:p w:rsidR="00FC2C8B" w:rsidRPr="00863C3B" w:rsidRDefault="00FC2C8B" w:rsidP="00FC2C8B">
      <w:pPr>
        <w:tabs>
          <w:tab w:val="left" w:pos="1584"/>
        </w:tabs>
        <w:spacing w:after="0" w:line="240" w:lineRule="auto"/>
        <w:rPr>
          <w:b/>
          <w:szCs w:val="28"/>
          <w:shd w:val="clear" w:color="auto" w:fill="FFFFFF"/>
        </w:rPr>
      </w:pPr>
      <w:r w:rsidRPr="00863C3B">
        <w:rPr>
          <w:b/>
          <w:szCs w:val="28"/>
          <w:shd w:val="clear" w:color="auto" w:fill="FFFFFF"/>
        </w:rPr>
        <w:t xml:space="preserve"> Кот (мяукать), </w:t>
      </w:r>
    </w:p>
    <w:p w:rsidR="00FC2C8B" w:rsidRPr="00863C3B" w:rsidRDefault="00FC2C8B" w:rsidP="00FC2C8B">
      <w:pPr>
        <w:tabs>
          <w:tab w:val="left" w:pos="1584"/>
        </w:tabs>
        <w:spacing w:after="0" w:line="240" w:lineRule="auto"/>
        <w:rPr>
          <w:b/>
          <w:szCs w:val="28"/>
          <w:shd w:val="clear" w:color="auto" w:fill="FFFFFF"/>
        </w:rPr>
      </w:pPr>
      <w:r w:rsidRPr="00863C3B">
        <w:rPr>
          <w:b/>
          <w:szCs w:val="28"/>
          <w:shd w:val="clear" w:color="auto" w:fill="FFFFFF"/>
        </w:rPr>
        <w:t xml:space="preserve">Поросенок дерзко (хрюкать), </w:t>
      </w:r>
    </w:p>
    <w:p w:rsidR="00FC2C8B" w:rsidRPr="00863C3B" w:rsidRDefault="00FC2C8B" w:rsidP="00FC2C8B">
      <w:pPr>
        <w:tabs>
          <w:tab w:val="left" w:pos="1584"/>
        </w:tabs>
        <w:spacing w:after="0" w:line="240" w:lineRule="auto"/>
        <w:rPr>
          <w:b/>
          <w:szCs w:val="28"/>
          <w:shd w:val="clear" w:color="auto" w:fill="FFFFFF"/>
        </w:rPr>
      </w:pPr>
      <w:r w:rsidRPr="00863C3B">
        <w:rPr>
          <w:b/>
          <w:szCs w:val="28"/>
          <w:shd w:val="clear" w:color="auto" w:fill="FFFFFF"/>
        </w:rPr>
        <w:t xml:space="preserve">Бык (реветь), </w:t>
      </w:r>
    </w:p>
    <w:p w:rsidR="00FC2C8B" w:rsidRPr="00863C3B" w:rsidRDefault="00FC2C8B" w:rsidP="00FC2C8B">
      <w:pPr>
        <w:tabs>
          <w:tab w:val="left" w:pos="1584"/>
        </w:tabs>
        <w:spacing w:after="0" w:line="240" w:lineRule="auto"/>
        <w:rPr>
          <w:b/>
          <w:szCs w:val="28"/>
          <w:shd w:val="clear" w:color="auto" w:fill="FFFFFF"/>
        </w:rPr>
      </w:pPr>
      <w:r w:rsidRPr="00863C3B">
        <w:rPr>
          <w:b/>
          <w:szCs w:val="28"/>
          <w:shd w:val="clear" w:color="auto" w:fill="FFFFFF"/>
        </w:rPr>
        <w:t xml:space="preserve">И две собаки </w:t>
      </w:r>
    </w:p>
    <w:p w:rsidR="00FC2C8B" w:rsidRDefault="00FC2C8B" w:rsidP="00FC2C8B">
      <w:pPr>
        <w:tabs>
          <w:tab w:val="left" w:pos="1584"/>
        </w:tabs>
        <w:spacing w:after="0" w:line="240" w:lineRule="auto"/>
        <w:rPr>
          <w:szCs w:val="28"/>
          <w:shd w:val="clear" w:color="auto" w:fill="FFFFFF"/>
        </w:rPr>
      </w:pPr>
      <w:r w:rsidRPr="00FC2C8B">
        <w:rPr>
          <w:szCs w:val="28"/>
          <w:shd w:val="clear" w:color="auto" w:fill="FFFFFF"/>
        </w:rPr>
        <w:t>Дружно (вторить) во мраке</w:t>
      </w:r>
      <w:r>
        <w:rPr>
          <w:szCs w:val="28"/>
          <w:shd w:val="clear" w:color="auto" w:fill="FFFFFF"/>
        </w:rPr>
        <w:t>.</w:t>
      </w:r>
      <w:r w:rsidRPr="00FC2C8B">
        <w:rPr>
          <w:szCs w:val="28"/>
          <w:shd w:val="clear" w:color="auto" w:fill="FFFFFF"/>
        </w:rPr>
        <w:t xml:space="preserve"> </w:t>
      </w:r>
    </w:p>
    <w:p w:rsidR="00FC2C8B" w:rsidRPr="00FC2C8B" w:rsidRDefault="00FC2C8B" w:rsidP="00FC2C8B">
      <w:pPr>
        <w:tabs>
          <w:tab w:val="left" w:pos="1584"/>
        </w:tabs>
        <w:spacing w:after="0" w:line="240" w:lineRule="auto"/>
        <w:rPr>
          <w:szCs w:val="28"/>
          <w:shd w:val="clear" w:color="auto" w:fill="FFFFFF"/>
        </w:rPr>
      </w:pPr>
    </w:p>
    <w:p w:rsidR="00863C3B" w:rsidRDefault="00FC2C8B" w:rsidP="00863C3B">
      <w:pPr>
        <w:tabs>
          <w:tab w:val="left" w:pos="1584"/>
        </w:tabs>
        <w:rPr>
          <w:szCs w:val="28"/>
        </w:rPr>
      </w:pPr>
      <w:r>
        <w:rPr>
          <w:szCs w:val="28"/>
        </w:rPr>
        <w:t>У какого глагола род не удалось определить? Почему?</w:t>
      </w:r>
      <w:r w:rsidR="00863C3B" w:rsidRPr="00863C3B">
        <w:rPr>
          <w:szCs w:val="28"/>
        </w:rPr>
        <w:t xml:space="preserve">         </w:t>
      </w:r>
    </w:p>
    <w:p w:rsidR="00863C3B" w:rsidRDefault="00863C3B" w:rsidP="00863C3B">
      <w:pPr>
        <w:tabs>
          <w:tab w:val="left" w:pos="1584"/>
        </w:tabs>
        <w:rPr>
          <w:szCs w:val="28"/>
        </w:rPr>
      </w:pPr>
      <w:r>
        <w:rPr>
          <w:szCs w:val="28"/>
        </w:rPr>
        <w:t>Спишите, изменяя время глаголов на прошедшее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Определите род глаголов.</w:t>
      </w:r>
    </w:p>
    <w:p w:rsidR="00863C3B" w:rsidRDefault="00863C3B" w:rsidP="00863C3B">
      <w:pPr>
        <w:rPr>
          <w:szCs w:val="28"/>
        </w:rPr>
      </w:pPr>
      <w:r w:rsidRPr="00863C3B">
        <w:rPr>
          <w:szCs w:val="28"/>
        </w:rPr>
        <w:t xml:space="preserve">Подуют студёные ветры, и зима загудит в трубу. Зачерствеет грязь на дороге, станет жёсткой, как камень. Лужицы промёрзнут до дна. Вся деревня заскучает. Таня будет сидеть дома, играть в куклы и на улицу не пойдёт. </w:t>
      </w:r>
    </w:p>
    <w:p w:rsidR="00863C3B" w:rsidRPr="00330791" w:rsidRDefault="00863C3B">
      <w:pPr>
        <w:rPr>
          <w:szCs w:val="28"/>
        </w:rPr>
      </w:pPr>
      <w:r>
        <w:rPr>
          <w:szCs w:val="28"/>
        </w:rPr>
        <w:t>Итог урока.</w:t>
      </w:r>
    </w:p>
    <w:sectPr w:rsidR="00863C3B" w:rsidRPr="00330791" w:rsidSect="00863C3B">
      <w:pgSz w:w="11906" w:h="16838"/>
      <w:pgMar w:top="720" w:right="720" w:bottom="426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2pt;height:12pt" o:bullet="t">
        <v:imagedata r:id="rId1" o:title="msoB50C"/>
      </v:shape>
    </w:pict>
  </w:numPicBullet>
  <w:abstractNum w:abstractNumId="0">
    <w:nsid w:val="05274702"/>
    <w:multiLevelType w:val="hybridMultilevel"/>
    <w:tmpl w:val="D9D427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05325"/>
    <w:multiLevelType w:val="hybridMultilevel"/>
    <w:tmpl w:val="0426A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D028C"/>
    <w:multiLevelType w:val="hybridMultilevel"/>
    <w:tmpl w:val="E4E60986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7152522"/>
    <w:multiLevelType w:val="hybridMultilevel"/>
    <w:tmpl w:val="70AE24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22B86"/>
    <w:multiLevelType w:val="multilevel"/>
    <w:tmpl w:val="DF50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89072E"/>
    <w:multiLevelType w:val="hybridMultilevel"/>
    <w:tmpl w:val="277C2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2088C"/>
    <w:multiLevelType w:val="hybridMultilevel"/>
    <w:tmpl w:val="3FA2BD66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66455A5"/>
    <w:multiLevelType w:val="hybridMultilevel"/>
    <w:tmpl w:val="054A33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C7158"/>
    <w:multiLevelType w:val="hybridMultilevel"/>
    <w:tmpl w:val="9824292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DF526F5"/>
    <w:multiLevelType w:val="hybridMultilevel"/>
    <w:tmpl w:val="98C0664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41523C7"/>
    <w:multiLevelType w:val="hybridMultilevel"/>
    <w:tmpl w:val="2A30D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2089C"/>
    <w:multiLevelType w:val="hybridMultilevel"/>
    <w:tmpl w:val="E594E8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394E48"/>
    <w:multiLevelType w:val="hybridMultilevel"/>
    <w:tmpl w:val="A9243B46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A2C494B"/>
    <w:multiLevelType w:val="hybridMultilevel"/>
    <w:tmpl w:val="CAD62CB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C9B1D8E"/>
    <w:multiLevelType w:val="hybridMultilevel"/>
    <w:tmpl w:val="F8CC47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A172D6"/>
    <w:multiLevelType w:val="hybridMultilevel"/>
    <w:tmpl w:val="C6F2C11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040F8"/>
    <w:multiLevelType w:val="hybridMultilevel"/>
    <w:tmpl w:val="DD6027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44317D"/>
    <w:multiLevelType w:val="hybridMultilevel"/>
    <w:tmpl w:val="690A05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8">
    <w:nsid w:val="55FF6FF0"/>
    <w:multiLevelType w:val="hybridMultilevel"/>
    <w:tmpl w:val="10ECAA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333BE"/>
    <w:multiLevelType w:val="hybridMultilevel"/>
    <w:tmpl w:val="E4F8946E"/>
    <w:lvl w:ilvl="0" w:tplc="77A2DBF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207641C"/>
    <w:multiLevelType w:val="hybridMultilevel"/>
    <w:tmpl w:val="83282C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32230"/>
    <w:multiLevelType w:val="hybridMultilevel"/>
    <w:tmpl w:val="A714389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1157E2F"/>
    <w:multiLevelType w:val="multilevel"/>
    <w:tmpl w:val="38C4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EC2532"/>
    <w:multiLevelType w:val="multilevel"/>
    <w:tmpl w:val="5EA4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17"/>
  </w:num>
  <w:num w:numId="4">
    <w:abstractNumId w:val="6"/>
  </w:num>
  <w:num w:numId="5">
    <w:abstractNumId w:val="8"/>
  </w:num>
  <w:num w:numId="6">
    <w:abstractNumId w:val="9"/>
  </w:num>
  <w:num w:numId="7">
    <w:abstractNumId w:val="15"/>
  </w:num>
  <w:num w:numId="8">
    <w:abstractNumId w:val="5"/>
  </w:num>
  <w:num w:numId="9">
    <w:abstractNumId w:val="1"/>
  </w:num>
  <w:num w:numId="10">
    <w:abstractNumId w:val="14"/>
  </w:num>
  <w:num w:numId="11">
    <w:abstractNumId w:val="19"/>
  </w:num>
  <w:num w:numId="12">
    <w:abstractNumId w:val="16"/>
  </w:num>
  <w:num w:numId="13">
    <w:abstractNumId w:val="10"/>
  </w:num>
  <w:num w:numId="14">
    <w:abstractNumId w:val="2"/>
  </w:num>
  <w:num w:numId="15">
    <w:abstractNumId w:val="11"/>
  </w:num>
  <w:num w:numId="16">
    <w:abstractNumId w:val="3"/>
  </w:num>
  <w:num w:numId="17">
    <w:abstractNumId w:val="0"/>
  </w:num>
  <w:num w:numId="18">
    <w:abstractNumId w:val="20"/>
  </w:num>
  <w:num w:numId="19">
    <w:abstractNumId w:val="18"/>
  </w:num>
  <w:num w:numId="20">
    <w:abstractNumId w:val="7"/>
  </w:num>
  <w:num w:numId="21">
    <w:abstractNumId w:val="21"/>
  </w:num>
  <w:num w:numId="22">
    <w:abstractNumId w:val="22"/>
  </w:num>
  <w:num w:numId="23">
    <w:abstractNumId w:val="23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4AE"/>
    <w:rsid w:val="00052B3D"/>
    <w:rsid w:val="00070EA5"/>
    <w:rsid w:val="0007432C"/>
    <w:rsid w:val="00081E73"/>
    <w:rsid w:val="000D7EBC"/>
    <w:rsid w:val="000E04A1"/>
    <w:rsid w:val="001A6803"/>
    <w:rsid w:val="001B48C4"/>
    <w:rsid w:val="0021203C"/>
    <w:rsid w:val="00266890"/>
    <w:rsid w:val="00292D8F"/>
    <w:rsid w:val="002A6828"/>
    <w:rsid w:val="002A7230"/>
    <w:rsid w:val="002D0076"/>
    <w:rsid w:val="002E093A"/>
    <w:rsid w:val="002E6ABA"/>
    <w:rsid w:val="002F7AC5"/>
    <w:rsid w:val="0032465C"/>
    <w:rsid w:val="00330791"/>
    <w:rsid w:val="00360B8D"/>
    <w:rsid w:val="00362EB3"/>
    <w:rsid w:val="003E00EB"/>
    <w:rsid w:val="003F729E"/>
    <w:rsid w:val="00457A1D"/>
    <w:rsid w:val="004A3BA1"/>
    <w:rsid w:val="004A6231"/>
    <w:rsid w:val="0051198A"/>
    <w:rsid w:val="00514E65"/>
    <w:rsid w:val="005F1E8F"/>
    <w:rsid w:val="00640C2C"/>
    <w:rsid w:val="006A677D"/>
    <w:rsid w:val="006C1CD3"/>
    <w:rsid w:val="006E75ED"/>
    <w:rsid w:val="007042B2"/>
    <w:rsid w:val="0071693A"/>
    <w:rsid w:val="00774138"/>
    <w:rsid w:val="007759ED"/>
    <w:rsid w:val="007B79BA"/>
    <w:rsid w:val="007C0888"/>
    <w:rsid w:val="0080769E"/>
    <w:rsid w:val="00833B56"/>
    <w:rsid w:val="00863C3B"/>
    <w:rsid w:val="008858B5"/>
    <w:rsid w:val="00904370"/>
    <w:rsid w:val="00945878"/>
    <w:rsid w:val="009479CA"/>
    <w:rsid w:val="009C1213"/>
    <w:rsid w:val="009F7ADF"/>
    <w:rsid w:val="00A126FF"/>
    <w:rsid w:val="00A62B4A"/>
    <w:rsid w:val="00A87D58"/>
    <w:rsid w:val="00AA6D4D"/>
    <w:rsid w:val="00B44160"/>
    <w:rsid w:val="00B93A75"/>
    <w:rsid w:val="00B96E67"/>
    <w:rsid w:val="00BB55D6"/>
    <w:rsid w:val="00C0233E"/>
    <w:rsid w:val="00C6302B"/>
    <w:rsid w:val="00CC2E41"/>
    <w:rsid w:val="00D4691B"/>
    <w:rsid w:val="00DD49D9"/>
    <w:rsid w:val="00EA04AE"/>
    <w:rsid w:val="00EB13BC"/>
    <w:rsid w:val="00F56965"/>
    <w:rsid w:val="00F74AF7"/>
    <w:rsid w:val="00FC2C8B"/>
    <w:rsid w:val="00FD3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4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A1"/>
    <w:pPr>
      <w:spacing w:after="200"/>
    </w:pPr>
    <w:rPr>
      <w:kern w:val="0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A1"/>
    <w:pPr>
      <w:ind w:left="720"/>
      <w:contextualSpacing/>
    </w:pPr>
  </w:style>
  <w:style w:type="paragraph" w:styleId="a4">
    <w:name w:val="Normal (Web)"/>
    <w:basedOn w:val="a"/>
    <w:uiPriority w:val="99"/>
    <w:rsid w:val="004A3BA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62EB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21203C"/>
    <w:rPr>
      <w:color w:val="0000FF"/>
      <w:u w:val="single"/>
    </w:rPr>
  </w:style>
  <w:style w:type="paragraph" w:styleId="a7">
    <w:name w:val="No Spacing"/>
    <w:uiPriority w:val="1"/>
    <w:qFormat/>
    <w:rsid w:val="009C1213"/>
    <w:pPr>
      <w:spacing w:line="240" w:lineRule="auto"/>
      <w:ind w:firstLine="0"/>
      <w:jc w:val="left"/>
    </w:pPr>
    <w:rPr>
      <w:rFonts w:asciiTheme="minorHAnsi" w:hAnsiTheme="minorHAnsi" w:cstheme="minorBidi"/>
      <w:kern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7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432C"/>
    <w:rPr>
      <w:rFonts w:ascii="Tahoma" w:hAnsi="Tahoma" w:cs="Tahoma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8"/>
        <w:szCs w:val="24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A1"/>
    <w:pPr>
      <w:spacing w:after="200"/>
    </w:pPr>
    <w:rPr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A1"/>
    <w:pPr>
      <w:ind w:left="720"/>
      <w:contextualSpacing/>
    </w:pPr>
  </w:style>
  <w:style w:type="paragraph" w:styleId="a4">
    <w:name w:val="Normal (Web)"/>
    <w:basedOn w:val="a"/>
    <w:uiPriority w:val="99"/>
    <w:rsid w:val="004A3BA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62E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21203C"/>
    <w:rPr>
      <w:color w:val="0000FF"/>
      <w:u w:val="single"/>
    </w:rPr>
  </w:style>
  <w:style w:type="paragraph" w:styleId="a7">
    <w:name w:val="No Spacing"/>
    <w:uiPriority w:val="1"/>
    <w:qFormat/>
    <w:rsid w:val="009C1213"/>
    <w:pPr>
      <w:spacing w:line="240" w:lineRule="auto"/>
      <w:ind w:firstLine="0"/>
      <w:jc w:val="left"/>
    </w:pPr>
    <w:rPr>
      <w:rFonts w:asciiTheme="minorHAnsi" w:hAnsiTheme="minorHAnsi" w:cstheme="minorBidi"/>
      <w:kern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7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432C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88008-ED1E-4610-9686-F0318BDC5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3</cp:revision>
  <cp:lastPrinted>2023-05-17T14:02:00Z</cp:lastPrinted>
  <dcterms:created xsi:type="dcterms:W3CDTF">2023-05-17T14:02:00Z</dcterms:created>
  <dcterms:modified xsi:type="dcterms:W3CDTF">2023-05-17T14:12:00Z</dcterms:modified>
</cp:coreProperties>
</file>