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7B327F30" w14:textId="380C254D" w:rsidR="0051732F" w:rsidRPr="00024B28" w:rsidRDefault="00813628" w:rsidP="00024B2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3E1C21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261CC99" w14:textId="711F1055" w:rsidR="00E81A60" w:rsidRDefault="005971ED" w:rsidP="00E81A60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B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3E1C21"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Роль информации в современном мире. Роль информации и информационных</w:t>
      </w:r>
      <w:r w:rsidR="003E1C21"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2FB3366D" w14:textId="6C64D472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Информационные технологии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совокупность производственных и программно-технологических средств, обеспечивающих сбор, хранение, обработку, вывод и распространение информации.</w:t>
      </w:r>
    </w:p>
    <w:p w14:paraId="093BADBF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Роль информации и информационных технологий в современном мире</w:t>
      </w:r>
    </w:p>
    <w:p w14:paraId="7CAB920F" w14:textId="2F38164C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мнение, что человек рождается как «чистый лист» и его будущее, включая характер и успех в жизни, напрямую зависит от той информации, которую он получает. Информация формирует интересы и ценности человека, позволяет ему не допускать ошибок, которые совершались предыдущими поколениями. Именно поэтому люди очень чувствительны к информации. </w:t>
      </w:r>
    </w:p>
    <w:p w14:paraId="487F077A" w14:textId="3151EE84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С того момента, когда определяющим фактором социально-экономического развития государств становится переход от экономики вещей к экономике знаний, информация выходит на новый уровень влияния во всех сферах общественной жизни. Поэтому последний, более развитый тип общества называют информационным. В 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нëм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новый тип элиты: сначала интеллектуальная, а затем коммуникативная. Информация становится одним из важнейших ресурсов наряду с человеческим, материальным и финансовым. В таком обществе становится актуальна фраза «кто владеет информацией, тот владеет миром». </w:t>
      </w:r>
    </w:p>
    <w:p w14:paraId="7FBAC20E" w14:textId="6F97E5A5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С одной стороны, доступ к различным источникам информации — это отличная возможность для развития общества и отдельной личности. Например, существенно упростилось межличностное общение — появились приложения для знакомств, форумы, мессенджеры, электронная почта. </w:t>
      </w:r>
    </w:p>
    <w:p w14:paraId="1828D88F" w14:textId="176DEFDE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важно владеть именно ценной и полезной информацией. 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Сегодня человек может найти ответы на все интересующие его вопросы, но это не значит, что ответы будут верными и им можно доверять. Если раньше человечеству не хватало необходимой информации — её в основном получали из книг и газет, — то сейчас информации стало настолько много, что необходимо её тщательно анализировать и систематизировать. Люди заговорили о ценности информации, начали оценивать её свойства: пользу, избыточность, полноту, достоверность, надёжность, новизну, доступность и своевременность.</w:t>
      </w:r>
    </w:p>
    <w:p w14:paraId="4FA7D41F" w14:textId="3F0E01F5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Большую часть информации мы получаем из интернета. Сегодня практически каждый человек может создать сайт или блог, написать в нём всё, что захочется, и совершенно необязательно эта информация будет достоверной и проверенной. Так, например, можно поверить в чудодейственное средство от серьёзного заболевания и потерять в лучшем случае деньги и время, а в худшем — здоровье. Появляется всё больше мошенников, которые используют неопытность и доверчивость людей в своих личных целях. Вместе с тем человечество сталкивается с новыми трудностями: информационными войнами, зависимостью от виртуального мира, манипуляциями сознанием.</w:t>
      </w:r>
    </w:p>
    <w:p w14:paraId="098AD23A" w14:textId="1F6349AC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Интернет 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t>— это совокупность компьютерных сетей, предназначенных для открытого хранения и распространения информации.</w:t>
      </w:r>
    </w:p>
    <w:p w14:paraId="48BF3769" w14:textId="420044FC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В современном обществе важно получить хорошее образование и научиться работать с информацией, критически мыслить и качественно выбирать информационные источники. Благодаря этому человек сможет обезопасить себя и своих близких от проблем и существенно улучшить качество жизни.</w:t>
      </w:r>
    </w:p>
    <w:p w14:paraId="6ABD8764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культура и информационная безопасность</w:t>
      </w:r>
    </w:p>
    <w:p w14:paraId="0D847CBB" w14:textId="67F52102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С появлением и развитием информационного общества происходит становление новой единой информационной культуры как составной части общей культуры.</w:t>
      </w:r>
    </w:p>
    <w:p w14:paraId="77816133" w14:textId="552076A6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культура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— это часть общей культуры, совокупность знаний и умений, позволяющих самостоятельно делиться информацией с использованием информационных технологий.</w:t>
      </w:r>
    </w:p>
    <w:p w14:paraId="36AEDD3C" w14:textId="59749140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Информационная культура напоминает общую культуру отдельного человека и общества в целом. Изучать информационную культуру — значит не только понимать, насколько общество погружено в информационные процессы и технологии, насколько человек освоил навыки работы с компьютером и 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работы с информационными потоками, но и знать правила поведения, которые приняты в информационной среде.</w:t>
      </w:r>
    </w:p>
    <w:p w14:paraId="1B4D8092" w14:textId="47DBC4FA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К элементам информационной культуры можно отнести:</w:t>
      </w:r>
    </w:p>
    <w:p w14:paraId="074A235B" w14:textId="77777777" w:rsidR="003E1C21" w:rsidRPr="003E1C21" w:rsidRDefault="003E1C21" w:rsidP="003E1C21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навыки использования технического оборудования; </w:t>
      </w:r>
    </w:p>
    <w:p w14:paraId="423B0405" w14:textId="77777777" w:rsidR="003E1C21" w:rsidRPr="003E1C21" w:rsidRDefault="003E1C21" w:rsidP="003E1C21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навыки поиска новой информации;</w:t>
      </w:r>
    </w:p>
    <w:p w14:paraId="6D1602DD" w14:textId="77777777" w:rsidR="003E1C21" w:rsidRPr="003E1C21" w:rsidRDefault="003E1C21" w:rsidP="003E1C21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умение перерабатывать, оценивать информацию, определять степень её объективности;</w:t>
      </w:r>
    </w:p>
    <w:p w14:paraId="0078CA55" w14:textId="77777777" w:rsidR="003E1C21" w:rsidRPr="003E1C21" w:rsidRDefault="003E1C21" w:rsidP="003E1C21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культура общения в сети Интернет (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сетикет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79E7C700" w14:textId="334B2DAC" w:rsidR="003E1C21" w:rsidRPr="003E1C21" w:rsidRDefault="003E1C21" w:rsidP="003E1C21">
      <w:pPr>
        <w:pStyle w:val="a3"/>
        <w:widowControl w:val="0"/>
        <w:numPr>
          <w:ilvl w:val="0"/>
          <w:numId w:val="47"/>
        </w:numPr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навыки представления информации в различных видах (текст, аудио и видеоформаты).</w:t>
      </w:r>
    </w:p>
    <w:p w14:paraId="272D443F" w14:textId="6C55D14B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Мы много времени проводим в интернете и оставляем о себе очень много информации в Сети, порой даже не осознавая этого. Например, вы посетили сайт, оставили адрес электронной почты, написали отзыв на товар или услугу, прокомментировали новость, загрузили видео, аудио или написали пост в социальной сети. Все эти данные формируют ваш пользовательский цифровой портрет, или информационный след.</w:t>
      </w:r>
    </w:p>
    <w:p w14:paraId="21688AE5" w14:textId="1630E1DE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Информационный след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совокупность всех данных, который пользователь оставляет в сети Интернет.</w:t>
      </w:r>
    </w:p>
    <w:p w14:paraId="56980AF8" w14:textId="6EFA5F8F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безопасность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— это различные меры по защите информации от посторонних лиц.</w:t>
      </w:r>
    </w:p>
    <w:p w14:paraId="1F8C0596" w14:textId="54CA465E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интернете много рисков: мошеннические схемы с онлайн-покупками, переводами средств, взломами баз данных, личных аккаунтов. Это грозит утечкой информации и её несанкционированным использованием. Подумайте, что вы можете предпринять для защиты своих данных. </w:t>
      </w:r>
    </w:p>
    <w:p w14:paraId="59BF1FB6" w14:textId="4BECC18E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Правила безопасного поведения в Интернете</w:t>
      </w: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14306941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Установите антивирусные программы и периодически обновляйте их.</w:t>
      </w:r>
    </w:p>
    <w:p w14:paraId="204297D1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Используйте сложные логины и пароли. Согласитесь, пароль типа 12345 не самый безопасный и вряд ли защитит ваш аккаунт или электронную почту.</w:t>
      </w:r>
    </w:p>
    <w:p w14:paraId="35C6DF0E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Не публикуйте в соцсетях лишнюю личную информацию о предстоящих длительных поездках, данные билетов. Скройте в настройках приватности номер телефона и адрес электронной почты.</w:t>
      </w:r>
    </w:p>
    <w:p w14:paraId="2967E36B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Лучше не использовать публичный 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вайфай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(в транспорте, кафе, парках, </w:t>
      </w:r>
      <w:r w:rsidRPr="003E1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торговых центрах), который могут взломать и во время сессии передать ваши данные. Пользуйтесь мобильным интернетом на вашем устройстве.</w:t>
      </w:r>
    </w:p>
    <w:p w14:paraId="118C56B7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использовали чужое устройство, после окончания сессии </w:t>
      </w:r>
      <w:proofErr w:type="gram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закрыть страницу браузера или приложения, необходимо выйти из всех аккаунтов, в которые вы заходили. </w:t>
      </w:r>
    </w:p>
    <w:p w14:paraId="4FE771F6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Безопасность соединения. Обратите внимание на адрес страницы, если он начинается с «http://», а не с «https://», у страницы нет сертификата безопасности. Не оставляйте на этом сайте конфиденциальную информацию. Если адрес сайта начинается с «https://» и слева от него вы видите значок в виде замка, всё в порядке, ваши данные под защитой.</w:t>
      </w:r>
    </w:p>
    <w:p w14:paraId="7D0BCF24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Если ваш собеседник представился сотрудником полиции, службы безопасности банка и просит назвать ваши паспортные данные, ПИН-коды, пароли и другие конфиденциальные сведения — не делайте этого. Лучше обратитесь в ту организацию, сотрудником которой представился ваш собеседник, и уточните информацию.</w:t>
      </w:r>
    </w:p>
    <w:p w14:paraId="4916A40B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Не переходите по подозрительным ссылкам. Даже если видите какое-то очень заманчивое на первый взгляд предложение. </w:t>
      </w:r>
    </w:p>
    <w:p w14:paraId="04A01F87" w14:textId="020A12BA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Не открывайте подозрительные письма. Если вы получили письмо на электронную почту, сначала ознакомьтесь с заголовком и обратите внимание на адресанта — от кого письмо было отправлено. Удаляйте письмо, если в заголовке ошибки или непонятный набор символов. Никогда не открывайте файлы с расширением, это может быть вредоносной программой.</w:t>
      </w:r>
    </w:p>
    <w:p w14:paraId="0DE6363E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Устанавливайте приложения только из безопасных источников: официальных магазинов 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C21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E1C21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других, а также официальных сайтов компаний, разработавших приложения.</w:t>
      </w:r>
    </w:p>
    <w:p w14:paraId="53BBA4D7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Блокируйте подозрительных собеседников в соцсетях и мессенджерах. Многие мошенники постараются вызвать у вас жалость и обмануть, будьте внимательны.</w:t>
      </w:r>
    </w:p>
    <w:p w14:paraId="60AFAE69" w14:textId="77777777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Прежде чем отправить что-то личное собеседнику, подумайте, не используют ли ваши данные против вас.</w:t>
      </w:r>
    </w:p>
    <w:p w14:paraId="0665F03E" w14:textId="6670A086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Не допускайте, чтобы реквизиты вашей карты попали в руки интернет-мошенников. Для покупок и платежей онлайн используйте отдельную карту.</w:t>
      </w:r>
    </w:p>
    <w:p w14:paraId="0FBE37F8" w14:textId="48E28728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Итоги</w:t>
      </w:r>
      <w:r w:rsidRPr="003E1C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36B1AE55" w14:textId="0B940723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Сегодня информация — один из решающих факторов, влияющих на развитие отдельной личности и общества в целом.</w:t>
      </w:r>
    </w:p>
    <w:p w14:paraId="30A9C0C7" w14:textId="4108D9B0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Человечество столкнулось с «информационным взрывом», поэтому важно научиться различать достоверную и нужную информацию среди большого информационного потока.</w:t>
      </w:r>
    </w:p>
    <w:p w14:paraId="128D5ACB" w14:textId="71BED546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Информационная культура — часть общей культуры.</w:t>
      </w:r>
    </w:p>
    <w:p w14:paraId="4FC289DC" w14:textId="53E0CA54" w:rsidR="003E1C21" w:rsidRPr="003E1C21" w:rsidRDefault="003E1C21" w:rsidP="003E1C21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C21">
        <w:rPr>
          <w:rFonts w:ascii="Times New Roman" w:hAnsi="Times New Roman" w:cs="Times New Roman"/>
          <w:sz w:val="28"/>
          <w:szCs w:val="28"/>
          <w:lang w:eastAsia="ru-RU"/>
        </w:rPr>
        <w:t>Важно соблюдать правила безопасности не только в реальной, но и в виртуальной жизни.</w:t>
      </w:r>
    </w:p>
    <w:p w14:paraId="2532ACFF" w14:textId="56F2CE80" w:rsidR="005971ED" w:rsidRPr="00E81A60" w:rsidRDefault="005971ED" w:rsidP="00E81A60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E8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памятку о кибербезопасности. </w:t>
      </w:r>
    </w:p>
    <w:sectPr w:rsidR="005971ED" w:rsidRPr="00E8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663"/>
    <w:multiLevelType w:val="multilevel"/>
    <w:tmpl w:val="1C46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B0DC8"/>
    <w:multiLevelType w:val="multilevel"/>
    <w:tmpl w:val="E9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E6C4B"/>
    <w:multiLevelType w:val="multilevel"/>
    <w:tmpl w:val="AB62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C026E"/>
    <w:multiLevelType w:val="multilevel"/>
    <w:tmpl w:val="E28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E2180"/>
    <w:multiLevelType w:val="multilevel"/>
    <w:tmpl w:val="DDA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11FC4"/>
    <w:multiLevelType w:val="multilevel"/>
    <w:tmpl w:val="B7D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871B0"/>
    <w:multiLevelType w:val="multilevel"/>
    <w:tmpl w:val="95848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5F0757"/>
    <w:multiLevelType w:val="multilevel"/>
    <w:tmpl w:val="AFD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3631D"/>
    <w:multiLevelType w:val="multilevel"/>
    <w:tmpl w:val="2C6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71651"/>
    <w:multiLevelType w:val="multilevel"/>
    <w:tmpl w:val="D24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5A8"/>
    <w:multiLevelType w:val="multilevel"/>
    <w:tmpl w:val="E46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513B2"/>
    <w:multiLevelType w:val="multilevel"/>
    <w:tmpl w:val="8E8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D3395"/>
    <w:multiLevelType w:val="multilevel"/>
    <w:tmpl w:val="205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230AD6"/>
    <w:multiLevelType w:val="hybridMultilevel"/>
    <w:tmpl w:val="B5EA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E3391"/>
    <w:multiLevelType w:val="multilevel"/>
    <w:tmpl w:val="DA5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29575B"/>
    <w:multiLevelType w:val="multilevel"/>
    <w:tmpl w:val="014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12466"/>
    <w:multiLevelType w:val="multilevel"/>
    <w:tmpl w:val="4AAE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15"/>
  </w:num>
  <w:num w:numId="5">
    <w:abstractNumId w:val="45"/>
  </w:num>
  <w:num w:numId="6">
    <w:abstractNumId w:val="41"/>
  </w:num>
  <w:num w:numId="7">
    <w:abstractNumId w:val="5"/>
  </w:num>
  <w:num w:numId="8">
    <w:abstractNumId w:val="30"/>
  </w:num>
  <w:num w:numId="9">
    <w:abstractNumId w:val="28"/>
  </w:num>
  <w:num w:numId="10">
    <w:abstractNumId w:val="14"/>
  </w:num>
  <w:num w:numId="11">
    <w:abstractNumId w:val="17"/>
  </w:num>
  <w:num w:numId="12">
    <w:abstractNumId w:val="10"/>
  </w:num>
  <w:num w:numId="13">
    <w:abstractNumId w:val="33"/>
  </w:num>
  <w:num w:numId="14">
    <w:abstractNumId w:val="34"/>
  </w:num>
  <w:num w:numId="15">
    <w:abstractNumId w:val="31"/>
  </w:num>
  <w:num w:numId="16">
    <w:abstractNumId w:val="37"/>
  </w:num>
  <w:num w:numId="17">
    <w:abstractNumId w:val="32"/>
  </w:num>
  <w:num w:numId="18">
    <w:abstractNumId w:val="18"/>
  </w:num>
  <w:num w:numId="19">
    <w:abstractNumId w:val="23"/>
  </w:num>
  <w:num w:numId="20">
    <w:abstractNumId w:val="38"/>
  </w:num>
  <w:num w:numId="21">
    <w:abstractNumId w:val="46"/>
  </w:num>
  <w:num w:numId="22">
    <w:abstractNumId w:val="16"/>
  </w:num>
  <w:num w:numId="23">
    <w:abstractNumId w:val="6"/>
  </w:num>
  <w:num w:numId="24">
    <w:abstractNumId w:val="12"/>
  </w:num>
  <w:num w:numId="25">
    <w:abstractNumId w:val="27"/>
  </w:num>
  <w:num w:numId="26">
    <w:abstractNumId w:val="35"/>
  </w:num>
  <w:num w:numId="27">
    <w:abstractNumId w:val="2"/>
  </w:num>
  <w:num w:numId="28">
    <w:abstractNumId w:val="7"/>
  </w:num>
  <w:num w:numId="29">
    <w:abstractNumId w:val="29"/>
  </w:num>
  <w:num w:numId="30">
    <w:abstractNumId w:val="40"/>
  </w:num>
  <w:num w:numId="31">
    <w:abstractNumId w:val="3"/>
  </w:num>
  <w:num w:numId="32">
    <w:abstractNumId w:val="39"/>
  </w:num>
  <w:num w:numId="33">
    <w:abstractNumId w:val="21"/>
  </w:num>
  <w:num w:numId="34">
    <w:abstractNumId w:val="25"/>
  </w:num>
  <w:num w:numId="35">
    <w:abstractNumId w:val="13"/>
  </w:num>
  <w:num w:numId="36">
    <w:abstractNumId w:val="42"/>
  </w:num>
  <w:num w:numId="37">
    <w:abstractNumId w:val="20"/>
  </w:num>
  <w:num w:numId="38">
    <w:abstractNumId w:val="11"/>
  </w:num>
  <w:num w:numId="39">
    <w:abstractNumId w:val="44"/>
  </w:num>
  <w:num w:numId="40">
    <w:abstractNumId w:val="1"/>
  </w:num>
  <w:num w:numId="41">
    <w:abstractNumId w:val="22"/>
  </w:num>
  <w:num w:numId="42">
    <w:abstractNumId w:val="8"/>
  </w:num>
  <w:num w:numId="43">
    <w:abstractNumId w:val="19"/>
  </w:num>
  <w:num w:numId="44">
    <w:abstractNumId w:val="9"/>
  </w:num>
  <w:num w:numId="45">
    <w:abstractNumId w:val="26"/>
  </w:num>
  <w:num w:numId="46">
    <w:abstractNumId w:val="24"/>
  </w:num>
  <w:num w:numId="47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24B28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61941"/>
    <w:rsid w:val="002E21F4"/>
    <w:rsid w:val="003E1C21"/>
    <w:rsid w:val="004E0A10"/>
    <w:rsid w:val="005066AB"/>
    <w:rsid w:val="005102A1"/>
    <w:rsid w:val="0051732F"/>
    <w:rsid w:val="0055258C"/>
    <w:rsid w:val="005971ED"/>
    <w:rsid w:val="005F3136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A70277"/>
    <w:rsid w:val="00B936FB"/>
    <w:rsid w:val="00B94700"/>
    <w:rsid w:val="00BE432F"/>
    <w:rsid w:val="00BF15D7"/>
    <w:rsid w:val="00C20B32"/>
    <w:rsid w:val="00D05849"/>
    <w:rsid w:val="00D63BA7"/>
    <w:rsid w:val="00E81A60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  <w:divsChild>
            <w:div w:id="1377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4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1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5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9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1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08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6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4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0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044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9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4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2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8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57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6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3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9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E2E2E2"/>
            <w:bottom w:val="none" w:sz="0" w:space="0" w:color="auto"/>
            <w:right w:val="none" w:sz="0" w:space="0" w:color="auto"/>
          </w:divBdr>
        </w:div>
        <w:div w:id="50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600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21198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830832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1765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26299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308678275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31483409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6480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01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20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76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32E6-3951-471C-B0D7-517FB1BD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62</cp:revision>
  <dcterms:created xsi:type="dcterms:W3CDTF">2022-09-04T18:24:00Z</dcterms:created>
  <dcterms:modified xsi:type="dcterms:W3CDTF">2023-05-15T13:22:00Z</dcterms:modified>
</cp:coreProperties>
</file>