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Итоговая контрольная работа по родному русскому языку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  <w:u w:val="single"/>
        </w:rPr>
      </w:pPr>
      <w:r w:rsidRPr="00714CBA">
        <w:rPr>
          <w:color w:val="000000" w:themeColor="text1"/>
          <w:sz w:val="28"/>
          <w:szCs w:val="28"/>
          <w:u w:val="single"/>
        </w:rPr>
        <w:t>Инструкция по выполнению работы.</w:t>
      </w:r>
    </w:p>
    <w:p w:rsidR="00714CBA" w:rsidRPr="00714CBA" w:rsidRDefault="00714CBA" w:rsidP="00714CB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4CBA">
        <w:rPr>
          <w:color w:val="000000" w:themeColor="text1"/>
          <w:sz w:val="28"/>
          <w:szCs w:val="28"/>
        </w:rPr>
        <w:t xml:space="preserve">На выполнение контрольной работы отводится </w:t>
      </w:r>
      <w:r w:rsidRPr="00714CBA">
        <w:rPr>
          <w:b/>
          <w:color w:val="000000" w:themeColor="text1"/>
          <w:sz w:val="28"/>
          <w:szCs w:val="28"/>
        </w:rPr>
        <w:t xml:space="preserve">45 </w:t>
      </w:r>
      <w:r w:rsidRPr="00714CBA">
        <w:rPr>
          <w:color w:val="000000" w:themeColor="text1"/>
          <w:sz w:val="28"/>
          <w:szCs w:val="28"/>
        </w:rPr>
        <w:t xml:space="preserve">минут. Работа состоит из 15 заданий внимательно прочитай каждое задание. По окончании времени, отведенного на написание работы, в течение 20 минут необходимо выслать работу учителю в приложение </w:t>
      </w:r>
      <w:proofErr w:type="spellStart"/>
      <w:r w:rsidRPr="00714CBA">
        <w:rPr>
          <w:color w:val="000000" w:themeColor="text1"/>
          <w:sz w:val="28"/>
          <w:szCs w:val="28"/>
        </w:rPr>
        <w:t>Сферум</w:t>
      </w:r>
      <w:proofErr w:type="spellEnd"/>
      <w:r w:rsidRPr="00714CBA">
        <w:rPr>
          <w:color w:val="000000" w:themeColor="text1"/>
          <w:sz w:val="28"/>
          <w:szCs w:val="28"/>
        </w:rPr>
        <w:t xml:space="preserve"> для проверки.</w:t>
      </w:r>
    </w:p>
    <w:p w:rsidR="00714CBA" w:rsidRDefault="00714CBA" w:rsidP="00714CBA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714CBA">
        <w:rPr>
          <w:b/>
          <w:color w:val="000000" w:themeColor="text1"/>
          <w:sz w:val="28"/>
          <w:szCs w:val="28"/>
          <w:u w:val="single"/>
        </w:rPr>
        <w:t>ОФОРМЛЕНИЕ РАБОТЫ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14CBA">
        <w:rPr>
          <w:b/>
          <w:color w:val="000000" w:themeColor="text1"/>
          <w:sz w:val="28"/>
          <w:szCs w:val="28"/>
        </w:rPr>
        <w:t>Десятое</w:t>
      </w:r>
      <w:r w:rsidRPr="00714CBA">
        <w:rPr>
          <w:b/>
          <w:color w:val="000000" w:themeColor="text1"/>
          <w:sz w:val="28"/>
          <w:szCs w:val="28"/>
        </w:rPr>
        <w:t xml:space="preserve"> мая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Итоговая контрольная работа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по родному русскому языку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 xml:space="preserve">учащегося </w:t>
      </w:r>
      <w:r w:rsidRPr="00714CBA">
        <w:rPr>
          <w:b/>
          <w:bCs/>
          <w:color w:val="000000" w:themeColor="text1"/>
          <w:sz w:val="28"/>
          <w:szCs w:val="28"/>
        </w:rPr>
        <w:t>8</w:t>
      </w:r>
      <w:r w:rsidRPr="00714CBA">
        <w:rPr>
          <w:b/>
          <w:bCs/>
          <w:color w:val="000000" w:themeColor="text1"/>
          <w:sz w:val="28"/>
          <w:szCs w:val="28"/>
        </w:rPr>
        <w:t xml:space="preserve"> класса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ФИО</w:t>
      </w:r>
    </w:p>
    <w:p w:rsidR="00714CBA" w:rsidRPr="00714CBA" w:rsidRDefault="00714CBA" w:rsidP="00714CB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CB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14CBA">
        <w:rPr>
          <w:rFonts w:ascii="Times New Roman" w:eastAsia="Times New Roman" w:hAnsi="Times New Roman" w:cs="Times New Roman"/>
          <w:b/>
          <w:bCs/>
          <w:sz w:val="28"/>
          <w:szCs w:val="28"/>
        </w:rPr>
        <w:t>. Язык и культура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 xml:space="preserve">1. 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2.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3.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4CBA">
        <w:rPr>
          <w:rFonts w:ascii="Times New Roman" w:hAnsi="Times New Roman" w:cs="Times New Roman"/>
          <w:b/>
          <w:sz w:val="28"/>
          <w:szCs w:val="28"/>
        </w:rPr>
        <w:t>. Культура речи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1.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2.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3.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4.</w:t>
      </w:r>
    </w:p>
    <w:p w:rsidR="00714CBA" w:rsidRPr="00714CBA" w:rsidRDefault="00714CBA" w:rsidP="00714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4CBA">
        <w:rPr>
          <w:rFonts w:ascii="Times New Roman" w:hAnsi="Times New Roman" w:cs="Times New Roman"/>
          <w:b/>
          <w:sz w:val="28"/>
          <w:szCs w:val="28"/>
        </w:rPr>
        <w:t>. Речь. Текст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1.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2.</w:t>
      </w:r>
    </w:p>
    <w:p w:rsidR="00714CBA" w:rsidRPr="00714CBA" w:rsidRDefault="00714CBA" w:rsidP="00714CBA">
      <w:pPr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3.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14CBA">
        <w:rPr>
          <w:b/>
          <w:bCs/>
          <w:color w:val="000000" w:themeColor="text1"/>
          <w:sz w:val="28"/>
          <w:szCs w:val="28"/>
        </w:rPr>
        <w:t>Желаем удачи!</w:t>
      </w:r>
    </w:p>
    <w:p w:rsidR="00714CBA" w:rsidRPr="00714CBA" w:rsidRDefault="00714CBA" w:rsidP="00714CBA">
      <w:pPr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14CBA">
        <w:rPr>
          <w:b/>
          <w:color w:val="000000" w:themeColor="text1"/>
          <w:sz w:val="28"/>
          <w:szCs w:val="28"/>
        </w:rPr>
        <w:t>Родной язык</w:t>
      </w:r>
    </w:p>
    <w:p w:rsidR="003E25EC" w:rsidRPr="00714CBA" w:rsidRDefault="00EE147B" w:rsidP="00EE147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4CB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14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277E0" w:rsidRPr="00714CBA">
        <w:rPr>
          <w:rFonts w:ascii="Times New Roman" w:eastAsia="Times New Roman" w:hAnsi="Times New Roman" w:cs="Times New Roman"/>
          <w:b/>
          <w:bCs/>
          <w:sz w:val="28"/>
          <w:szCs w:val="28"/>
        </w:rPr>
        <w:t>Язык и культура</w:t>
      </w:r>
    </w:p>
    <w:p w:rsidR="003E1283" w:rsidRPr="00714CBA" w:rsidRDefault="007A37AA" w:rsidP="00D30A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1</w:t>
      </w:r>
      <w:r w:rsidR="003E1283" w:rsidRPr="00714CBA">
        <w:rPr>
          <w:rFonts w:ascii="Times New Roman" w:hAnsi="Times New Roman" w:cs="Times New Roman"/>
          <w:b/>
          <w:sz w:val="28"/>
          <w:szCs w:val="28"/>
        </w:rPr>
        <w:t>.Выпишите слова, имеющие признаки старославянизмов, и запишите со</w:t>
      </w:r>
      <w:r w:rsidR="00EE147B" w:rsidRPr="00714CBA">
        <w:rPr>
          <w:rFonts w:ascii="Times New Roman" w:hAnsi="Times New Roman" w:cs="Times New Roman"/>
          <w:b/>
          <w:sz w:val="28"/>
          <w:szCs w:val="28"/>
        </w:rPr>
        <w:t>ответствующие им исконно русские</w:t>
      </w:r>
      <w:r w:rsidR="003E1283" w:rsidRPr="00714CBA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EE147B" w:rsidRPr="00714CBA" w:rsidRDefault="003E1283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1.Здравствуй, плем</w:t>
      </w:r>
      <w:r w:rsidR="00EE147B" w:rsidRPr="00714CBA">
        <w:rPr>
          <w:rFonts w:ascii="Times New Roman" w:hAnsi="Times New Roman" w:cs="Times New Roman"/>
          <w:sz w:val="28"/>
          <w:szCs w:val="28"/>
        </w:rPr>
        <w:t>я</w:t>
      </w:r>
    </w:p>
    <w:p w:rsidR="00EE147B" w:rsidRPr="00714CBA" w:rsidRDefault="00EE147B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 Младое, незнакомое! _______________________________________</w:t>
      </w:r>
    </w:p>
    <w:p w:rsidR="00EE147B" w:rsidRPr="00714CBA" w:rsidRDefault="003E1283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 2.Как грустны сумрачные дни</w:t>
      </w:r>
    </w:p>
    <w:p w:rsidR="003E1283" w:rsidRPr="00714CBA" w:rsidRDefault="00EE147B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 </w:t>
      </w:r>
      <w:r w:rsidR="003E1283" w:rsidRPr="00714CBA">
        <w:rPr>
          <w:rFonts w:ascii="Times New Roman" w:hAnsi="Times New Roman" w:cs="Times New Roman"/>
          <w:sz w:val="28"/>
          <w:szCs w:val="28"/>
        </w:rPr>
        <w:t>Бе</w:t>
      </w:r>
      <w:r w:rsidRPr="00714CBA">
        <w:rPr>
          <w:rFonts w:ascii="Times New Roman" w:hAnsi="Times New Roman" w:cs="Times New Roman"/>
          <w:sz w:val="28"/>
          <w:szCs w:val="28"/>
        </w:rPr>
        <w:t>ззвучной осени и хладной! _______________________________</w:t>
      </w:r>
    </w:p>
    <w:p w:rsidR="00DD16ED" w:rsidRPr="00714CBA" w:rsidRDefault="0068329E" w:rsidP="00D30A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2</w:t>
      </w:r>
      <w:r w:rsidR="00DD16ED" w:rsidRPr="00714CBA">
        <w:rPr>
          <w:rFonts w:ascii="Times New Roman" w:hAnsi="Times New Roman" w:cs="Times New Roman"/>
          <w:b/>
          <w:sz w:val="28"/>
          <w:szCs w:val="28"/>
        </w:rPr>
        <w:t>.Замените иноязычные слова русскими синонимами или синонимичными словосочетаниями.</w:t>
      </w:r>
    </w:p>
    <w:p w:rsidR="00551259" w:rsidRPr="00714CBA" w:rsidRDefault="00551259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Экспорт-</w:t>
      </w:r>
      <w:r w:rsidR="00EE147B" w:rsidRPr="00714C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1259" w:rsidRPr="00714CBA" w:rsidRDefault="00551259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Флора-</w:t>
      </w:r>
      <w:r w:rsidR="00EE147B" w:rsidRPr="00714CB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51259" w:rsidRPr="00714CBA" w:rsidRDefault="00551259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Орфография-</w:t>
      </w:r>
      <w:r w:rsidR="00EE147B" w:rsidRPr="00714C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005D" w:rsidRPr="00714CBA" w:rsidRDefault="0068329E" w:rsidP="007A37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3</w:t>
      </w:r>
      <w:r w:rsidR="000F005D" w:rsidRPr="00714CBA">
        <w:rPr>
          <w:rFonts w:ascii="Times New Roman" w:hAnsi="Times New Roman" w:cs="Times New Roman"/>
          <w:b/>
          <w:sz w:val="28"/>
          <w:szCs w:val="28"/>
        </w:rPr>
        <w:t>. Замени</w:t>
      </w:r>
      <w:r w:rsidR="007A37AA" w:rsidRPr="00714CBA">
        <w:rPr>
          <w:rFonts w:ascii="Times New Roman" w:hAnsi="Times New Roman" w:cs="Times New Roman"/>
          <w:b/>
          <w:sz w:val="28"/>
          <w:szCs w:val="28"/>
        </w:rPr>
        <w:t>те</w:t>
      </w:r>
      <w:r w:rsidR="000F005D" w:rsidRPr="00714CBA">
        <w:rPr>
          <w:rFonts w:ascii="Times New Roman" w:hAnsi="Times New Roman" w:cs="Times New Roman"/>
          <w:b/>
          <w:sz w:val="28"/>
          <w:szCs w:val="28"/>
        </w:rPr>
        <w:t xml:space="preserve"> приведенные фразы более вежливыми этикетными формулами.</w:t>
      </w:r>
    </w:p>
    <w:p w:rsidR="000F005D" w:rsidRPr="00714CBA" w:rsidRDefault="000F005D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Приходи в воскресенье в гости.</w:t>
      </w:r>
      <w:r w:rsidR="00EE147B" w:rsidRPr="00714CB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AE655E" w:rsidRPr="00714CBA" w:rsidRDefault="000F005D" w:rsidP="00D30A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Передайте соль.</w:t>
      </w:r>
      <w:r w:rsidR="00EE147B" w:rsidRPr="00714CB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4CBA">
        <w:rPr>
          <w:rFonts w:ascii="Times New Roman" w:hAnsi="Times New Roman" w:cs="Times New Roman"/>
          <w:b/>
          <w:sz w:val="28"/>
          <w:szCs w:val="28"/>
        </w:rPr>
        <w:t>. Культура речи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1. Обозначьте ударение в словах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Жалюзи, каталог, цепочка, эксперт.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2.Термины – это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А. Слова или обороты речи, которые свойственны жителям определенного региона. </w:t>
      </w:r>
    </w:p>
    <w:p w:rsidR="0068329E" w:rsidRPr="00714CBA" w:rsidRDefault="0068329E" w:rsidP="0068329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              Б. Особые лексические единицы, которые точно и однозначно называют </w:t>
      </w:r>
      <w:r w:rsidR="00714CBA" w:rsidRPr="00714CBA">
        <w:rPr>
          <w:rFonts w:ascii="Times New Roman" w:hAnsi="Times New Roman" w:cs="Times New Roman"/>
          <w:sz w:val="28"/>
          <w:szCs w:val="28"/>
        </w:rPr>
        <w:t>специальные понятия</w:t>
      </w:r>
      <w:r w:rsidRPr="00714CBA">
        <w:rPr>
          <w:rFonts w:ascii="Times New Roman" w:hAnsi="Times New Roman" w:cs="Times New Roman"/>
          <w:sz w:val="28"/>
          <w:szCs w:val="28"/>
        </w:rPr>
        <w:t xml:space="preserve"> научной сферы общения и раскрывают их содержание. </w:t>
      </w:r>
    </w:p>
    <w:p w:rsidR="0068329E" w:rsidRPr="00714CBA" w:rsidRDefault="0068329E" w:rsidP="006832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В. Слова или выражения, свойственные речи той или иной профессиональной группы.</w:t>
      </w:r>
    </w:p>
    <w:p w:rsidR="00EF3DA7" w:rsidRPr="00714CBA" w:rsidRDefault="00EF3DA7" w:rsidP="0068329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3.Укажите род несклоняемых имён существительных</w:t>
      </w:r>
    </w:p>
    <w:p w:rsidR="00EE147B" w:rsidRPr="00714CBA" w:rsidRDefault="00EF3DA7" w:rsidP="00D30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CBA">
        <w:rPr>
          <w:rFonts w:ascii="Times New Roman" w:eastAsia="Times New Roman" w:hAnsi="Times New Roman" w:cs="Times New Roman"/>
          <w:bCs/>
          <w:sz w:val="28"/>
          <w:szCs w:val="28"/>
        </w:rPr>
        <w:t>Кимоно _____________   пенальти_________ авеню_________   Гоби________</w:t>
      </w:r>
    </w:p>
    <w:p w:rsidR="001714B7" w:rsidRPr="00714CBA" w:rsidRDefault="001714B7" w:rsidP="001714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>4.Обозначьте только нейтральные формы вежливости:</w:t>
      </w:r>
    </w:p>
    <w:p w:rsidR="001714B7" w:rsidRPr="00714CBA" w:rsidRDefault="001714B7" w:rsidP="00171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А. Привет Б. Здорово В. Здравствуйте Г. Добрый день Д. Пока Ж. До свидания </w:t>
      </w:r>
    </w:p>
    <w:p w:rsidR="00A71AEF" w:rsidRPr="00714CBA" w:rsidRDefault="00A71AEF" w:rsidP="001714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4CBA">
        <w:rPr>
          <w:rFonts w:ascii="Times New Roman" w:hAnsi="Times New Roman" w:cs="Times New Roman"/>
          <w:b/>
          <w:sz w:val="28"/>
          <w:szCs w:val="28"/>
        </w:rPr>
        <w:t>. Речь. Текст</w:t>
      </w:r>
    </w:p>
    <w:p w:rsidR="00A71AEF" w:rsidRPr="00714CBA" w:rsidRDefault="00A71AEF" w:rsidP="00A71AE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4CBA">
        <w:rPr>
          <w:rFonts w:ascii="Times New Roman" w:hAnsi="Times New Roman" w:cs="Times New Roman"/>
          <w:b/>
          <w:sz w:val="28"/>
          <w:szCs w:val="28"/>
        </w:rPr>
        <w:t xml:space="preserve">1.Прочитайте текст. Выполните задания 1-3 </w:t>
      </w:r>
    </w:p>
    <w:p w:rsidR="00A71AEF" w:rsidRPr="00714CBA" w:rsidRDefault="00A71AEF" w:rsidP="00A71A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 xml:space="preserve">1) Старославянский язык возник как язык переводов. 2) Это искусственный, книжный язык, который имеет под собой живую славянскую основу. 3) Такой реальной основой был македонский диалект болгарского языка, языка жителей города </w:t>
      </w:r>
      <w:proofErr w:type="spellStart"/>
      <w:r w:rsidRPr="00714CBA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714CBA">
        <w:rPr>
          <w:rFonts w:ascii="Times New Roman" w:hAnsi="Times New Roman" w:cs="Times New Roman"/>
          <w:sz w:val="28"/>
          <w:szCs w:val="28"/>
        </w:rPr>
        <w:t xml:space="preserve"> (ныне Салоники), в котором находились Кирилл и Мефодий в период создания азбуки. 4) От названия города идет традиция называть их </w:t>
      </w:r>
      <w:proofErr w:type="spellStart"/>
      <w:r w:rsidRPr="00714CBA">
        <w:rPr>
          <w:rFonts w:ascii="Times New Roman" w:hAnsi="Times New Roman" w:cs="Times New Roman"/>
          <w:sz w:val="28"/>
          <w:szCs w:val="28"/>
        </w:rPr>
        <w:t>солунскими</w:t>
      </w:r>
      <w:proofErr w:type="spellEnd"/>
      <w:r w:rsidRPr="00714CBA">
        <w:rPr>
          <w:rFonts w:ascii="Times New Roman" w:hAnsi="Times New Roman" w:cs="Times New Roman"/>
          <w:sz w:val="28"/>
          <w:szCs w:val="28"/>
        </w:rPr>
        <w:t xml:space="preserve"> братьями. 5) Старославянский язык способствовал обогащению словарного состава русского языка, получил широкое распространение на Руси, так как был в значительной степени понятен русским людям и усвоение его не представляло больших трудностей.</w:t>
      </w:r>
    </w:p>
    <w:p w:rsidR="00A71AEF" w:rsidRPr="00714CBA" w:rsidRDefault="00A71AEF" w:rsidP="00A71A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1. Определите тип речи. ______________________________________</w:t>
      </w:r>
    </w:p>
    <w:p w:rsidR="00A71AEF" w:rsidRPr="00714CBA" w:rsidRDefault="00A71AEF" w:rsidP="00A71A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2.Определите стиль речи. ___________________________________</w:t>
      </w:r>
    </w:p>
    <w:p w:rsidR="00A71AEF" w:rsidRPr="00714CBA" w:rsidRDefault="00A71AEF" w:rsidP="00A71A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4CBA">
        <w:rPr>
          <w:rFonts w:ascii="Times New Roman" w:hAnsi="Times New Roman" w:cs="Times New Roman"/>
          <w:sz w:val="28"/>
          <w:szCs w:val="28"/>
        </w:rPr>
        <w:t>3.Укажите номер предложения, в котором дан ответ на вопрос: «Почему старославянский язык получил широкое распространение на Руси?» _________________________________</w:t>
      </w:r>
    </w:p>
    <w:p w:rsidR="00A71AEF" w:rsidRPr="00714CBA" w:rsidRDefault="00A71AEF" w:rsidP="00171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1AEF" w:rsidRPr="00714CBA" w:rsidRDefault="00A71AEF" w:rsidP="00171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147B" w:rsidRPr="00714CBA" w:rsidRDefault="00EE147B" w:rsidP="00A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AEF" w:rsidRPr="00714CBA" w:rsidRDefault="00A71AEF" w:rsidP="00EE14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71AEF" w:rsidRPr="00714CBA" w:rsidSect="00A71AE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08C"/>
    <w:multiLevelType w:val="hybridMultilevel"/>
    <w:tmpl w:val="9AFC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F7A"/>
    <w:multiLevelType w:val="hybridMultilevel"/>
    <w:tmpl w:val="9AFC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35E"/>
    <w:multiLevelType w:val="hybridMultilevel"/>
    <w:tmpl w:val="7F46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20BE"/>
    <w:multiLevelType w:val="hybridMultilevel"/>
    <w:tmpl w:val="771AC3E2"/>
    <w:lvl w:ilvl="0" w:tplc="569E695C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68083C0F"/>
    <w:multiLevelType w:val="hybridMultilevel"/>
    <w:tmpl w:val="7F46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C"/>
    <w:rsid w:val="00022A99"/>
    <w:rsid w:val="00027431"/>
    <w:rsid w:val="000F005D"/>
    <w:rsid w:val="001714B7"/>
    <w:rsid w:val="00180F84"/>
    <w:rsid w:val="0018120F"/>
    <w:rsid w:val="00193864"/>
    <w:rsid w:val="001B3F11"/>
    <w:rsid w:val="00205213"/>
    <w:rsid w:val="00264860"/>
    <w:rsid w:val="002D41AD"/>
    <w:rsid w:val="00321341"/>
    <w:rsid w:val="003D6B2C"/>
    <w:rsid w:val="003E1283"/>
    <w:rsid w:val="003E25EC"/>
    <w:rsid w:val="004B343E"/>
    <w:rsid w:val="004D7D27"/>
    <w:rsid w:val="004F3D01"/>
    <w:rsid w:val="00551259"/>
    <w:rsid w:val="00604390"/>
    <w:rsid w:val="006277E0"/>
    <w:rsid w:val="0068329E"/>
    <w:rsid w:val="00696CAB"/>
    <w:rsid w:val="006E3302"/>
    <w:rsid w:val="00714CBA"/>
    <w:rsid w:val="00745735"/>
    <w:rsid w:val="0079531D"/>
    <w:rsid w:val="007A37AA"/>
    <w:rsid w:val="007A7CF0"/>
    <w:rsid w:val="007C0DB3"/>
    <w:rsid w:val="00854C1C"/>
    <w:rsid w:val="00895447"/>
    <w:rsid w:val="00A13385"/>
    <w:rsid w:val="00A27D2C"/>
    <w:rsid w:val="00A71AEF"/>
    <w:rsid w:val="00AA0188"/>
    <w:rsid w:val="00AE655E"/>
    <w:rsid w:val="00B51AA4"/>
    <w:rsid w:val="00B54BD0"/>
    <w:rsid w:val="00BC41CF"/>
    <w:rsid w:val="00C96DFF"/>
    <w:rsid w:val="00CC2A3E"/>
    <w:rsid w:val="00CD3DBF"/>
    <w:rsid w:val="00D30AC6"/>
    <w:rsid w:val="00D339DF"/>
    <w:rsid w:val="00DB351C"/>
    <w:rsid w:val="00DD16ED"/>
    <w:rsid w:val="00E52CE6"/>
    <w:rsid w:val="00E83166"/>
    <w:rsid w:val="00E86288"/>
    <w:rsid w:val="00E971A5"/>
    <w:rsid w:val="00EB264A"/>
    <w:rsid w:val="00EE147B"/>
    <w:rsid w:val="00EF3DA7"/>
    <w:rsid w:val="00F2522B"/>
    <w:rsid w:val="00F96735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4297"/>
  <w15:docId w15:val="{86A18A4A-8189-402F-8A75-50E0028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AB"/>
    <w:pPr>
      <w:ind w:left="720"/>
      <w:contextualSpacing/>
    </w:pPr>
  </w:style>
  <w:style w:type="table" w:styleId="a4">
    <w:name w:val="Table Grid"/>
    <w:basedOn w:val="a1"/>
    <w:uiPriority w:val="59"/>
    <w:rsid w:val="00E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BD78-4D49-49E0-B6C6-5124EE78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</cp:revision>
  <cp:lastPrinted>2022-04-23T12:25:00Z</cp:lastPrinted>
  <dcterms:created xsi:type="dcterms:W3CDTF">2023-05-10T07:08:00Z</dcterms:created>
  <dcterms:modified xsi:type="dcterms:W3CDTF">2023-05-10T07:08:00Z</dcterms:modified>
</cp:coreProperties>
</file>