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1941" w:rsidRDefault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AF008D" w:rsidRPr="001B1941" w:rsidRDefault="00AF008D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Тема. Углубить понятия о спряжении глаголов</w:t>
      </w:r>
    </w:p>
    <w:p w:rsidR="00AF008D" w:rsidRDefault="00AF008D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Цели: </w:t>
      </w:r>
      <w:r w:rsidR="00A75AE4" w:rsidRPr="001B1941">
        <w:rPr>
          <w:rFonts w:ascii="Times New Roman" w:hAnsi="Times New Roman" w:cs="Times New Roman"/>
          <w:sz w:val="28"/>
          <w:szCs w:val="28"/>
        </w:rPr>
        <w:t>совершенствовать умения и навыки учащихся определять спряжение глаголов, правильно писать гласные в личных окончаниях глаголов.</w:t>
      </w:r>
    </w:p>
    <w:p w:rsidR="001B1941" w:rsidRPr="001B1941" w:rsidRDefault="001B1941">
      <w:pPr>
        <w:rPr>
          <w:rFonts w:ascii="Times New Roman" w:hAnsi="Times New Roman" w:cs="Times New Roman"/>
          <w:sz w:val="28"/>
          <w:szCs w:val="28"/>
        </w:rPr>
      </w:pPr>
    </w:p>
    <w:p w:rsidR="00A75AE4" w:rsidRPr="001B1941" w:rsidRDefault="00A75AE4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A1DE0" w:rsidRDefault="00CA1DE0" w:rsidP="00E71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1.Посмотреть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4" w:history="1">
        <w:r w:rsidRPr="00E22145">
          <w:rPr>
            <w:rStyle w:val="a7"/>
          </w:rPr>
          <w:t>https://www.youtube.com/watch?v=Xbdwh87uvk4</w:t>
        </w:r>
      </w:hyperlink>
    </w:p>
    <w:p w:rsidR="00CA1DE0" w:rsidRDefault="00CA1DE0" w:rsidP="00E71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Прочитать </w:t>
      </w: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Что такое спряжение глагола?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Спряжение глаголов в русском языке — это изменение глаголов настоящего и будущего времени по лицам и числам, а в редких случаях еще по временам и родам.</w:t>
      </w: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В русском языке есть два типа спряжения: первое и второе. Знание спряжения нужно для того, чтобы правильно определять буквы</w:t>
      </w:r>
      <w:proofErr w:type="gramStart"/>
      <w:r w:rsidRPr="001B1941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1B1941">
        <w:rPr>
          <w:rFonts w:ascii="Times New Roman" w:hAnsi="Times New Roman" w:cs="Times New Roman"/>
          <w:b/>
          <w:sz w:val="28"/>
          <w:szCs w:val="28"/>
        </w:rPr>
        <w:t xml:space="preserve"> или И в безударных окончаниях.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Как определяется спряжение глагола: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по ударным личным окончаниям глаголов настоящего времени;</w:t>
      </w:r>
    </w:p>
    <w:p w:rsidR="00A75AE4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если окончание безударное, спряжение определяется по суффиксу инфинитива. </w:t>
      </w:r>
    </w:p>
    <w:p w:rsidR="00A75AE4" w:rsidRPr="001B1941" w:rsidRDefault="00A75AE4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Как определить первое спряжение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К глаголам первого спряжения относят: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Слова, у которых в инфинитиве есть суффикс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B1941">
        <w:rPr>
          <w:rFonts w:ascii="Times New Roman" w:hAnsi="Times New Roman" w:cs="Times New Roman"/>
          <w:sz w:val="28"/>
          <w:szCs w:val="28"/>
        </w:rPr>
        <w:t>: вертеть, видеть, зависеть, обидеть, ненавидеть, смотреть, терпеть.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Слова с суффиксом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B1941">
        <w:rPr>
          <w:rFonts w:ascii="Times New Roman" w:hAnsi="Times New Roman" w:cs="Times New Roman"/>
          <w:sz w:val="28"/>
          <w:szCs w:val="28"/>
        </w:rPr>
        <w:t>: гнать, дышать, держать, слышать.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Слова, у которых есть суффикс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194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lastRenderedPageBreak/>
        <w:t xml:space="preserve">Глаголы-исключения с суффиксом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»: стелить, брить, зыбиться и зиждиться. </w:t>
      </w:r>
    </w:p>
    <w:p w:rsidR="00A75AE4" w:rsidRPr="001B1941" w:rsidRDefault="00A75AE4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Как определить второе спряжение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Ко второму спряжению относятся все глаголы, которые оканчиваются на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», кроме: брить, зиждиться, стелить. Последние относятся к первому типу спряжения.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Также ко второму спряжению относятся семь глаголов, которые оканчиваются на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»: смотреть, вертеть, видеть, зависеть, ненавидеть, обидеть, терпеть. Другие глаголы с окончанием на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 относятся к первому спряжению.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Кроме того, ко второму спряжению относятся четыре глагола, которые оканчиваются на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»: гнать, дышать, держать, слышать. Все другие слова с окончанием на «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» относятся к первому спряжению. 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Чтобы запомнить глаголы-исключения </w:t>
      </w:r>
      <w:r w:rsidR="00A75AE4" w:rsidRPr="001B1941">
        <w:rPr>
          <w:rFonts w:ascii="Times New Roman" w:hAnsi="Times New Roman" w:cs="Times New Roman"/>
          <w:sz w:val="28"/>
          <w:szCs w:val="28"/>
        </w:rPr>
        <w:t xml:space="preserve"> </w:t>
      </w:r>
      <w:r w:rsidR="00A75AE4" w:rsidRPr="001B1941">
        <w:rPr>
          <w:rFonts w:ascii="Times New Roman" w:hAnsi="Times New Roman" w:cs="Times New Roman"/>
          <w:b/>
          <w:sz w:val="28"/>
          <w:szCs w:val="28"/>
        </w:rPr>
        <w:t>нужно выучить стих</w:t>
      </w:r>
      <w:r w:rsidRPr="001B1941">
        <w:rPr>
          <w:rFonts w:ascii="Times New Roman" w:hAnsi="Times New Roman" w:cs="Times New Roman"/>
          <w:b/>
          <w:sz w:val="28"/>
          <w:szCs w:val="28"/>
        </w:rPr>
        <w:t>: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3997874"/>
            <wp:effectExtent l="19050" t="0" r="0" b="0"/>
            <wp:docPr id="1" name="Рисунок 1" descr="https://cdn-user84060.skyeng.ru/uploads/6215072584de5314756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user84060.skyeng.ru/uploads/6215072584de53147567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6E" w:rsidRPr="001B1941" w:rsidRDefault="00E7106E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1B1941">
        <w:rPr>
          <w:rFonts w:ascii="Times New Roman" w:hAnsi="Times New Roman" w:cs="Times New Roman"/>
          <w:b/>
          <w:sz w:val="28"/>
          <w:szCs w:val="28"/>
        </w:rPr>
        <w:t>Как определить спряжение глагола по личному окончанию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lastRenderedPageBreak/>
        <w:t>Чтобы определить спряжение глагола с ударным личным окончанием, нужно поставить его в форму третьего лица множественного числа. Затем: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если слышим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194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 (-ют) — это первое спряжение;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если слышим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B194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1B1941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) — это второе спряжение.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И в соответствии с типом спряжения следует писать окончания. 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1941">
        <w:rPr>
          <w:rFonts w:ascii="Times New Roman" w:hAnsi="Times New Roman" w:cs="Times New Roman"/>
          <w:sz w:val="28"/>
          <w:szCs w:val="28"/>
          <w:u w:val="single"/>
        </w:rPr>
        <w:t>Рассмотрим несколько примеров: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Глагол: рисует.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Начальная форма: рисовать.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Оканчивается на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», потому это первое спряжение.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Глагол: «пилит».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Начальная форма: пилить.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Заканчивается на </w:t>
      </w:r>
      <w:proofErr w:type="gramStart"/>
      <w:r w:rsidRPr="001B1941"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B194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1B1941">
        <w:rPr>
          <w:rFonts w:ascii="Times New Roman" w:hAnsi="Times New Roman" w:cs="Times New Roman"/>
          <w:sz w:val="28"/>
          <w:szCs w:val="28"/>
        </w:rPr>
        <w:t>», значит это второе спряжение.</w:t>
      </w:r>
    </w:p>
    <w:p w:rsidR="00A75AE4" w:rsidRPr="001B1941" w:rsidRDefault="00A75AE4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Выполним спряжение глаголов, то есть изменим их по лицам и числам.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Глагол: рисует.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Я рисую.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 xml:space="preserve"> Мы рисуем.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Ты рисуешь. 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>Вы рисуете.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Он рисует.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 xml:space="preserve"> Они рисуют.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>Глагол: «пилит».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Я пилю. 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>Мы пилим.</w:t>
      </w:r>
    </w:p>
    <w:p w:rsidR="00E7106E" w:rsidRPr="001B1941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Ты пилишь. 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>Вы пилите.</w:t>
      </w:r>
    </w:p>
    <w:p w:rsidR="00E7106E" w:rsidRDefault="00E7106E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sz w:val="28"/>
          <w:szCs w:val="28"/>
        </w:rPr>
        <w:t xml:space="preserve">Он пилит. </w:t>
      </w:r>
      <w:r w:rsidR="00AF008D" w:rsidRPr="001B19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1941">
        <w:rPr>
          <w:rFonts w:ascii="Times New Roman" w:hAnsi="Times New Roman" w:cs="Times New Roman"/>
          <w:sz w:val="28"/>
          <w:szCs w:val="28"/>
        </w:rPr>
        <w:t xml:space="preserve">Они пилят. </w:t>
      </w:r>
    </w:p>
    <w:p w:rsidR="00CA1DE0" w:rsidRDefault="00CA1DE0" w:rsidP="00E7106E">
      <w:pPr>
        <w:rPr>
          <w:rFonts w:ascii="Times New Roman" w:hAnsi="Times New Roman" w:cs="Times New Roman"/>
          <w:sz w:val="28"/>
          <w:szCs w:val="28"/>
        </w:rPr>
      </w:pPr>
    </w:p>
    <w:p w:rsidR="00CA1DE0" w:rsidRPr="00CA1DE0" w:rsidRDefault="00CA1DE0" w:rsidP="00E7106E">
      <w:pPr>
        <w:rPr>
          <w:rFonts w:ascii="Times New Roman" w:hAnsi="Times New Roman" w:cs="Times New Roman"/>
          <w:b/>
          <w:sz w:val="28"/>
          <w:szCs w:val="28"/>
        </w:rPr>
      </w:pPr>
      <w:r w:rsidRPr="00CA1DE0">
        <w:rPr>
          <w:rFonts w:ascii="Times New Roman" w:hAnsi="Times New Roman" w:cs="Times New Roman"/>
          <w:b/>
          <w:sz w:val="28"/>
          <w:szCs w:val="28"/>
        </w:rPr>
        <w:lastRenderedPageBreak/>
        <w:t>3. Запомнить!</w:t>
      </w:r>
    </w:p>
    <w:p w:rsidR="00AF008D" w:rsidRPr="001B1941" w:rsidRDefault="00AF008D" w:rsidP="00E7106E">
      <w:pPr>
        <w:rPr>
          <w:rFonts w:ascii="Times New Roman" w:hAnsi="Times New Roman" w:cs="Times New Roman"/>
          <w:sz w:val="28"/>
          <w:szCs w:val="28"/>
        </w:rPr>
      </w:pPr>
    </w:p>
    <w:p w:rsidR="00AF008D" w:rsidRPr="001B1941" w:rsidRDefault="00AF008D" w:rsidP="00E7106E">
      <w:pPr>
        <w:rPr>
          <w:rFonts w:ascii="Times New Roman" w:hAnsi="Times New Roman" w:cs="Times New Roman"/>
          <w:sz w:val="28"/>
          <w:szCs w:val="28"/>
        </w:rPr>
      </w:pPr>
      <w:r w:rsidRPr="001B19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883963"/>
            <wp:effectExtent l="19050" t="0" r="3175" b="0"/>
            <wp:docPr id="4" name="Рисунок 4" descr="Русский язык 6 класс. Личные окончания глаголов. - Контроль-знаний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сский язык 6 класс. Личные окончания глаголов. - Контроль-знаний.р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6E" w:rsidRPr="001B1941" w:rsidRDefault="00CA1DE0" w:rsidP="00E71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1DE0">
        <w:rPr>
          <w:rFonts w:ascii="Times New Roman" w:hAnsi="Times New Roman" w:cs="Times New Roman"/>
          <w:b/>
          <w:sz w:val="28"/>
          <w:szCs w:val="28"/>
        </w:rPr>
        <w:t>Выполнить у</w:t>
      </w:r>
      <w:r w:rsidR="001B1941" w:rsidRPr="00CA1DE0">
        <w:rPr>
          <w:rFonts w:ascii="Times New Roman" w:hAnsi="Times New Roman" w:cs="Times New Roman"/>
          <w:b/>
          <w:sz w:val="28"/>
          <w:szCs w:val="28"/>
        </w:rPr>
        <w:t>пражнения: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1941">
        <w:rPr>
          <w:color w:val="000000"/>
          <w:sz w:val="28"/>
          <w:szCs w:val="28"/>
        </w:rPr>
        <w:t>- Перепишите. Вставьте пропущенные буквы, выделите окончания и определите спряжение глаголов.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000000"/>
          <w:sz w:val="28"/>
          <w:szCs w:val="28"/>
        </w:rPr>
      </w:pPr>
      <w:r w:rsidRPr="001B1941">
        <w:rPr>
          <w:rStyle w:val="a6"/>
          <w:color w:val="000000"/>
          <w:sz w:val="28"/>
          <w:szCs w:val="28"/>
        </w:rPr>
        <w:t xml:space="preserve">Лыка не </w:t>
      </w:r>
      <w:proofErr w:type="spellStart"/>
      <w:r w:rsidRPr="001B1941">
        <w:rPr>
          <w:rStyle w:val="a6"/>
          <w:color w:val="000000"/>
          <w:sz w:val="28"/>
          <w:szCs w:val="28"/>
        </w:rPr>
        <w:t>вяж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…т, далеко не </w:t>
      </w:r>
      <w:proofErr w:type="spellStart"/>
      <w:r w:rsidRPr="001B1941">
        <w:rPr>
          <w:rStyle w:val="a6"/>
          <w:color w:val="000000"/>
          <w:sz w:val="28"/>
          <w:szCs w:val="28"/>
        </w:rPr>
        <w:t>уед</w:t>
      </w:r>
      <w:proofErr w:type="spellEnd"/>
      <w:r w:rsidRPr="001B1941">
        <w:rPr>
          <w:rStyle w:val="a6"/>
          <w:color w:val="000000"/>
          <w:sz w:val="28"/>
          <w:szCs w:val="28"/>
        </w:rPr>
        <w:t>…</w:t>
      </w:r>
      <w:proofErr w:type="spellStart"/>
      <w:r w:rsidRPr="001B1941">
        <w:rPr>
          <w:rStyle w:val="a6"/>
          <w:color w:val="000000"/>
          <w:sz w:val="28"/>
          <w:szCs w:val="28"/>
        </w:rPr>
        <w:t>шь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, калачом не </w:t>
      </w:r>
      <w:proofErr w:type="spellStart"/>
      <w:r w:rsidRPr="001B1941">
        <w:rPr>
          <w:rStyle w:val="a6"/>
          <w:color w:val="000000"/>
          <w:sz w:val="28"/>
          <w:szCs w:val="28"/>
        </w:rPr>
        <w:t>заман</w:t>
      </w:r>
      <w:proofErr w:type="spellEnd"/>
      <w:r w:rsidRPr="001B1941">
        <w:rPr>
          <w:rStyle w:val="a6"/>
          <w:color w:val="000000"/>
          <w:sz w:val="28"/>
          <w:szCs w:val="28"/>
        </w:rPr>
        <w:t>…</w:t>
      </w:r>
      <w:proofErr w:type="spellStart"/>
      <w:r w:rsidRPr="001B1941">
        <w:rPr>
          <w:rStyle w:val="a6"/>
          <w:color w:val="000000"/>
          <w:sz w:val="28"/>
          <w:szCs w:val="28"/>
        </w:rPr>
        <w:t>шь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, как только земля </w:t>
      </w:r>
      <w:proofErr w:type="spellStart"/>
      <w:r w:rsidRPr="001B1941">
        <w:rPr>
          <w:rStyle w:val="a6"/>
          <w:color w:val="000000"/>
          <w:sz w:val="28"/>
          <w:szCs w:val="28"/>
        </w:rPr>
        <w:t>терп</w:t>
      </w:r>
      <w:proofErr w:type="spellEnd"/>
      <w:r w:rsidRPr="001B1941">
        <w:rPr>
          <w:rStyle w:val="a6"/>
          <w:color w:val="000000"/>
          <w:sz w:val="28"/>
          <w:szCs w:val="28"/>
        </w:rPr>
        <w:t>…т, руки не доход…т, не разгон…</w:t>
      </w:r>
      <w:proofErr w:type="spellStart"/>
      <w:r w:rsidRPr="001B1941">
        <w:rPr>
          <w:rStyle w:val="a6"/>
          <w:color w:val="000000"/>
          <w:sz w:val="28"/>
          <w:szCs w:val="28"/>
        </w:rPr>
        <w:t>шься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, ухо </w:t>
      </w:r>
      <w:proofErr w:type="spellStart"/>
      <w:r w:rsidRPr="001B1941">
        <w:rPr>
          <w:rStyle w:val="a6"/>
          <w:color w:val="000000"/>
          <w:sz w:val="28"/>
          <w:szCs w:val="28"/>
        </w:rPr>
        <w:t>реж</w:t>
      </w:r>
      <w:proofErr w:type="spellEnd"/>
      <w:r w:rsidRPr="001B1941">
        <w:rPr>
          <w:rStyle w:val="a6"/>
          <w:color w:val="000000"/>
          <w:sz w:val="28"/>
          <w:szCs w:val="28"/>
        </w:rPr>
        <w:t>…т, на бедного Макара все шишки вал…</w:t>
      </w:r>
      <w:proofErr w:type="spellStart"/>
      <w:r w:rsidRPr="001B1941">
        <w:rPr>
          <w:rStyle w:val="a6"/>
          <w:color w:val="000000"/>
          <w:sz w:val="28"/>
          <w:szCs w:val="28"/>
        </w:rPr>
        <w:t>тся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, своя ноша не </w:t>
      </w:r>
      <w:proofErr w:type="spellStart"/>
      <w:r w:rsidRPr="001B1941">
        <w:rPr>
          <w:rStyle w:val="a6"/>
          <w:color w:val="000000"/>
          <w:sz w:val="28"/>
          <w:szCs w:val="28"/>
        </w:rPr>
        <w:t>тян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…т, правда глаза кол…т, души не </w:t>
      </w:r>
      <w:proofErr w:type="spellStart"/>
      <w:proofErr w:type="gramStart"/>
      <w:r w:rsidRPr="001B1941">
        <w:rPr>
          <w:rStyle w:val="a6"/>
          <w:color w:val="000000"/>
          <w:sz w:val="28"/>
          <w:szCs w:val="28"/>
        </w:rPr>
        <w:t>ча</w:t>
      </w:r>
      <w:proofErr w:type="spellEnd"/>
      <w:r w:rsidRPr="001B1941">
        <w:rPr>
          <w:rStyle w:val="a6"/>
          <w:color w:val="000000"/>
          <w:sz w:val="28"/>
          <w:szCs w:val="28"/>
        </w:rPr>
        <w:t>…т</w:t>
      </w:r>
      <w:proofErr w:type="gramEnd"/>
      <w:r w:rsidRPr="001B1941">
        <w:rPr>
          <w:rStyle w:val="a6"/>
          <w:color w:val="000000"/>
          <w:sz w:val="28"/>
          <w:szCs w:val="28"/>
        </w:rPr>
        <w:t xml:space="preserve">, на языке </w:t>
      </w:r>
      <w:proofErr w:type="spellStart"/>
      <w:r w:rsidRPr="001B1941">
        <w:rPr>
          <w:rStyle w:val="a6"/>
          <w:color w:val="000000"/>
          <w:sz w:val="28"/>
          <w:szCs w:val="28"/>
        </w:rPr>
        <w:t>верт</w:t>
      </w:r>
      <w:proofErr w:type="spellEnd"/>
      <w:r w:rsidRPr="001B1941">
        <w:rPr>
          <w:rStyle w:val="a6"/>
          <w:color w:val="000000"/>
          <w:sz w:val="28"/>
          <w:szCs w:val="28"/>
        </w:rPr>
        <w:t>…</w:t>
      </w:r>
      <w:proofErr w:type="spellStart"/>
      <w:r w:rsidRPr="001B1941">
        <w:rPr>
          <w:rStyle w:val="a6"/>
          <w:color w:val="000000"/>
          <w:sz w:val="28"/>
          <w:szCs w:val="28"/>
        </w:rPr>
        <w:t>тся</w:t>
      </w:r>
      <w:proofErr w:type="spellEnd"/>
      <w:r w:rsidRPr="001B1941">
        <w:rPr>
          <w:rStyle w:val="a6"/>
          <w:color w:val="000000"/>
          <w:sz w:val="28"/>
          <w:szCs w:val="28"/>
        </w:rPr>
        <w:t>, ковром стел…</w:t>
      </w:r>
      <w:proofErr w:type="spellStart"/>
      <w:r w:rsidRPr="001B1941">
        <w:rPr>
          <w:rStyle w:val="a6"/>
          <w:color w:val="000000"/>
          <w:sz w:val="28"/>
          <w:szCs w:val="28"/>
        </w:rPr>
        <w:t>тся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, комара не обид…т, пальчики </w:t>
      </w:r>
      <w:proofErr w:type="spellStart"/>
      <w:r w:rsidRPr="001B1941">
        <w:rPr>
          <w:rStyle w:val="a6"/>
          <w:color w:val="000000"/>
          <w:sz w:val="28"/>
          <w:szCs w:val="28"/>
        </w:rPr>
        <w:t>оближ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…те, комар носу не </w:t>
      </w:r>
      <w:proofErr w:type="spellStart"/>
      <w:r w:rsidRPr="001B1941">
        <w:rPr>
          <w:rStyle w:val="a6"/>
          <w:color w:val="000000"/>
          <w:sz w:val="28"/>
          <w:szCs w:val="28"/>
        </w:rPr>
        <w:t>подточ</w:t>
      </w:r>
      <w:proofErr w:type="spellEnd"/>
      <w:r w:rsidRPr="001B1941">
        <w:rPr>
          <w:rStyle w:val="a6"/>
          <w:color w:val="000000"/>
          <w:sz w:val="28"/>
          <w:szCs w:val="28"/>
        </w:rPr>
        <w:t>…т, дареному коню в зубы не смотр…</w:t>
      </w:r>
      <w:proofErr w:type="gramStart"/>
      <w:r w:rsidRPr="001B1941">
        <w:rPr>
          <w:rStyle w:val="a6"/>
          <w:color w:val="000000"/>
          <w:sz w:val="28"/>
          <w:szCs w:val="28"/>
        </w:rPr>
        <w:t>т</w:t>
      </w:r>
      <w:proofErr w:type="gramEnd"/>
      <w:r w:rsidRPr="001B1941">
        <w:rPr>
          <w:rStyle w:val="a6"/>
          <w:color w:val="000000"/>
          <w:sz w:val="28"/>
          <w:szCs w:val="28"/>
        </w:rPr>
        <w:t>.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000000"/>
          <w:sz w:val="28"/>
          <w:szCs w:val="28"/>
        </w:rPr>
      </w:pP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B1941">
        <w:rPr>
          <w:rStyle w:val="a6"/>
          <w:color w:val="000000"/>
          <w:sz w:val="28"/>
          <w:szCs w:val="28"/>
        </w:rPr>
        <w:t xml:space="preserve">- </w:t>
      </w:r>
      <w:r w:rsidR="000134ED">
        <w:rPr>
          <w:color w:val="000000"/>
          <w:sz w:val="28"/>
          <w:szCs w:val="28"/>
        </w:rPr>
        <w:t>Запишите, в</w:t>
      </w:r>
      <w:r w:rsidRPr="001B1941">
        <w:rPr>
          <w:color w:val="000000"/>
          <w:sz w:val="28"/>
          <w:szCs w:val="28"/>
        </w:rPr>
        <w:t>ставьте пропущенные буквы. Объясните правописание личных окончаний глаголов.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000000"/>
          <w:sz w:val="28"/>
          <w:szCs w:val="28"/>
        </w:rPr>
      </w:pPr>
      <w:r w:rsidRPr="001B1941">
        <w:rPr>
          <w:rStyle w:val="a6"/>
          <w:color w:val="000000"/>
          <w:sz w:val="28"/>
          <w:szCs w:val="28"/>
        </w:rPr>
        <w:t xml:space="preserve">1) На краю горизонта </w:t>
      </w:r>
      <w:proofErr w:type="spellStart"/>
      <w:r w:rsidRPr="001B1941">
        <w:rPr>
          <w:rStyle w:val="a6"/>
          <w:color w:val="000000"/>
          <w:sz w:val="28"/>
          <w:szCs w:val="28"/>
        </w:rPr>
        <w:t>тян</w:t>
      </w:r>
      <w:proofErr w:type="spellEnd"/>
      <w:r w:rsidRPr="001B1941">
        <w:rPr>
          <w:rStyle w:val="a6"/>
          <w:color w:val="000000"/>
          <w:sz w:val="28"/>
          <w:szCs w:val="28"/>
        </w:rPr>
        <w:t>..</w:t>
      </w:r>
      <w:proofErr w:type="gramStart"/>
      <w:r w:rsidRPr="001B1941">
        <w:rPr>
          <w:rStyle w:val="a6"/>
          <w:color w:val="000000"/>
          <w:sz w:val="28"/>
          <w:szCs w:val="28"/>
        </w:rPr>
        <w:t>.</w:t>
      </w:r>
      <w:proofErr w:type="spellStart"/>
      <w:r w:rsidRPr="001B1941">
        <w:rPr>
          <w:rStyle w:val="a6"/>
          <w:color w:val="000000"/>
          <w:sz w:val="28"/>
          <w:szCs w:val="28"/>
        </w:rPr>
        <w:t>т</w:t>
      </w:r>
      <w:proofErr w:type="gramEnd"/>
      <w:r w:rsidRPr="001B1941">
        <w:rPr>
          <w:rStyle w:val="a6"/>
          <w:color w:val="000000"/>
          <w:sz w:val="28"/>
          <w:szCs w:val="28"/>
        </w:rPr>
        <w:t>ся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 серебряная цепь снеговых вершин. (М. Лермонтов) 2) Заунывный ветер гон..</w:t>
      </w:r>
      <w:proofErr w:type="gramStart"/>
      <w:r w:rsidRPr="001B1941">
        <w:rPr>
          <w:rStyle w:val="a6"/>
          <w:color w:val="000000"/>
          <w:sz w:val="28"/>
          <w:szCs w:val="28"/>
        </w:rPr>
        <w:t>.т</w:t>
      </w:r>
      <w:proofErr w:type="gramEnd"/>
      <w:r w:rsidRPr="001B1941">
        <w:rPr>
          <w:rStyle w:val="a6"/>
          <w:color w:val="000000"/>
          <w:sz w:val="28"/>
          <w:szCs w:val="28"/>
        </w:rPr>
        <w:t xml:space="preserve"> стаю туч на край небес, ель надломленная стон...т, глухо </w:t>
      </w:r>
      <w:proofErr w:type="spellStart"/>
      <w:r w:rsidRPr="001B1941">
        <w:rPr>
          <w:rStyle w:val="a6"/>
          <w:color w:val="000000"/>
          <w:sz w:val="28"/>
          <w:szCs w:val="28"/>
        </w:rPr>
        <w:t>шепч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...т темный лес.(Н. Некрасов) 3) Сторож не спеша отбивал часы: удар...т раз и ждет, пока звук не </w:t>
      </w:r>
      <w:proofErr w:type="spellStart"/>
      <w:r w:rsidRPr="001B1941">
        <w:rPr>
          <w:rStyle w:val="a6"/>
          <w:color w:val="000000"/>
          <w:sz w:val="28"/>
          <w:szCs w:val="28"/>
        </w:rPr>
        <w:t>раста</w:t>
      </w:r>
      <w:proofErr w:type="spellEnd"/>
      <w:r w:rsidRPr="001B1941">
        <w:rPr>
          <w:rStyle w:val="a6"/>
          <w:color w:val="000000"/>
          <w:sz w:val="28"/>
          <w:szCs w:val="28"/>
        </w:rPr>
        <w:t>...т в голубом воздухе. 4) Грозно смотр...т из-под туч сумрачные горы. (А. Майков) 5) На темно-сером небе кое-где мига..</w:t>
      </w:r>
      <w:proofErr w:type="gramStart"/>
      <w:r w:rsidRPr="001B1941">
        <w:rPr>
          <w:rStyle w:val="a6"/>
          <w:color w:val="000000"/>
          <w:sz w:val="28"/>
          <w:szCs w:val="28"/>
        </w:rPr>
        <w:t>.т</w:t>
      </w:r>
      <w:proofErr w:type="gramEnd"/>
      <w:r w:rsidRPr="001B1941">
        <w:rPr>
          <w:rStyle w:val="a6"/>
          <w:color w:val="000000"/>
          <w:sz w:val="28"/>
          <w:szCs w:val="28"/>
        </w:rPr>
        <w:t xml:space="preserve"> звезды; влажный ветерок изредка набега...т легкой волной; </w:t>
      </w:r>
      <w:proofErr w:type="spellStart"/>
      <w:r w:rsidRPr="001B1941">
        <w:rPr>
          <w:rStyle w:val="a6"/>
          <w:color w:val="000000"/>
          <w:sz w:val="28"/>
          <w:szCs w:val="28"/>
        </w:rPr>
        <w:t>слыш</w:t>
      </w:r>
      <w:proofErr w:type="spellEnd"/>
      <w:r w:rsidRPr="001B1941">
        <w:rPr>
          <w:rStyle w:val="a6"/>
          <w:color w:val="000000"/>
          <w:sz w:val="28"/>
          <w:szCs w:val="28"/>
        </w:rPr>
        <w:t>...</w:t>
      </w:r>
      <w:proofErr w:type="spellStart"/>
      <w:r w:rsidRPr="001B1941">
        <w:rPr>
          <w:rStyle w:val="a6"/>
          <w:color w:val="000000"/>
          <w:sz w:val="28"/>
          <w:szCs w:val="28"/>
        </w:rPr>
        <w:t>тся</w:t>
      </w:r>
      <w:proofErr w:type="spellEnd"/>
      <w:r w:rsidRPr="001B1941">
        <w:rPr>
          <w:rStyle w:val="a6"/>
          <w:color w:val="000000"/>
          <w:sz w:val="28"/>
          <w:szCs w:val="28"/>
        </w:rPr>
        <w:t xml:space="preserve"> сдержанный, неясный шепот ночи. (И. Тургенев)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000000"/>
          <w:sz w:val="28"/>
          <w:szCs w:val="28"/>
        </w:rPr>
      </w:pPr>
    </w:p>
    <w:p w:rsidR="001B1941" w:rsidRPr="00CA1DE0" w:rsidRDefault="00CA1DE0" w:rsidP="001B1941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CA1DE0">
        <w:rPr>
          <w:rStyle w:val="a6"/>
          <w:b/>
          <w:i w:val="0"/>
          <w:color w:val="000000"/>
          <w:sz w:val="28"/>
          <w:szCs w:val="28"/>
        </w:rPr>
        <w:t xml:space="preserve">5. </w:t>
      </w:r>
      <w:r w:rsidR="001B1941" w:rsidRPr="00CA1DE0">
        <w:rPr>
          <w:rStyle w:val="a6"/>
          <w:b/>
          <w:i w:val="0"/>
          <w:color w:val="000000"/>
          <w:sz w:val="28"/>
          <w:szCs w:val="28"/>
        </w:rPr>
        <w:t>Домашнее задание</w:t>
      </w:r>
      <w:r w:rsidR="001B1941" w:rsidRPr="00CA1DE0">
        <w:rPr>
          <w:rStyle w:val="a6"/>
          <w:i w:val="0"/>
          <w:color w:val="000000"/>
          <w:sz w:val="28"/>
          <w:szCs w:val="28"/>
        </w:rPr>
        <w:t>: выучить стих о спряжении глаголов, выполнить упражнение 641</w:t>
      </w:r>
    </w:p>
    <w:p w:rsidR="001B1941" w:rsidRPr="001B1941" w:rsidRDefault="001B1941" w:rsidP="001B19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1941" w:rsidRDefault="001B1941" w:rsidP="00E7106E"/>
    <w:sectPr w:rsidR="001B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06E"/>
    <w:rsid w:val="000134ED"/>
    <w:rsid w:val="001B1941"/>
    <w:rsid w:val="00A75AE4"/>
    <w:rsid w:val="00AF008D"/>
    <w:rsid w:val="00CA1DE0"/>
    <w:rsid w:val="00E7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0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B1941"/>
    <w:rPr>
      <w:i/>
      <w:iCs/>
    </w:rPr>
  </w:style>
  <w:style w:type="character" w:styleId="a7">
    <w:name w:val="Hyperlink"/>
    <w:basedOn w:val="a0"/>
    <w:uiPriority w:val="99"/>
    <w:unhideWhenUsed/>
    <w:rsid w:val="00CA1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Xbdwh87uvk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2023-04-12T06:20:00Z</dcterms:created>
  <dcterms:modified xsi:type="dcterms:W3CDTF">2023-04-12T08:41:00Z</dcterms:modified>
</cp:coreProperties>
</file>