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9"/>
        <w:tblOverlap w:val="never"/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1"/>
      </w:tblGrid>
      <w:tr w:rsidR="003F27E1" w:rsidRPr="004D7EDA" w:rsidTr="003F27E1">
        <w:trPr>
          <w:trHeight w:val="276"/>
        </w:trPr>
        <w:tc>
          <w:tcPr>
            <w:tcW w:w="156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AC4FD5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Воспринимать окружающую среду организму позволяют органы чувств и свойства раздражимости и чувствительности.</w:t>
            </w:r>
          </w:p>
          <w:p w:rsidR="003F27E1" w:rsidRPr="00AC4FD5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Раздражимость</w:t>
            </w: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 – общее свойство живых организмов, способность отвечать на воздействия окружающей среды.</w:t>
            </w:r>
          </w:p>
          <w:p w:rsidR="003F27E1" w:rsidRPr="00AC4FD5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Чувствительность </w:t>
            </w: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– свойство любого организма воспринимать раздражения из внешней среды и от собственных тканей и органов.</w:t>
            </w:r>
          </w:p>
          <w:p w:rsidR="003F27E1" w:rsidRPr="00AC4FD5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Овладение этими свойствами позволяет наличие нервных клеток. Рассмотрим их строение. Тело клетки имеет звездчатую форму из-за наличия коротких отростков, с помощью которых они соединяются друг с другом и образуют нервную сеть. Этот тип строения нервной системы характерен кишечнополостным: гидре, медузам, губкам. Раздражение даже небольшого участка тела ведет к реагированию всех нервных клеток и изменению положения тела за счет передачи возбуждения кожно-мускульным клеткам.</w:t>
            </w:r>
          </w:p>
          <w:p w:rsidR="003F27E1" w:rsidRPr="004D7EDA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 </w:t>
            </w: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– ответная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еакция организма на раздражение </w:t>
            </w: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сокращение гидры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  <w:r w:rsidRPr="00AC4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7E1" w:rsidRPr="004D7EDA" w:rsidTr="003F27E1">
        <w:trPr>
          <w:trHeight w:val="810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AC4FD5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какой рефлекс мы наблюдали в ходе проведения лабораторных работ с инфузорией туфелькой? </w:t>
            </w:r>
          </w:p>
        </w:tc>
      </w:tr>
      <w:tr w:rsidR="003F27E1" w:rsidRPr="004D7EDA" w:rsidTr="003F27E1">
        <w:trPr>
          <w:trHeight w:val="2490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>Правильно – инфузория не подплывает к кристаллам поваренной соли, расположенными на дне сосуда.</w:t>
            </w:r>
          </w:p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 xml:space="preserve">Рефлексы бывают врожденные и приобретенные. К врожденным относятся: сосание молока детенышами, подача голоса. К приобретенным рефлексам можно отнести попрошайничество животных, выполнение несложных команд. В основе данных рефлексов лежит подкрепление выполненных действий едой и т.п. </w:t>
            </w:r>
          </w:p>
        </w:tc>
      </w:tr>
      <w:tr w:rsidR="003F27E1" w:rsidRPr="004D7EDA" w:rsidTr="003F27E1">
        <w:trPr>
          <w:trHeight w:val="2115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Вывод: Развитие нервной системы привело к значительному усложнению всех его отделов, поэтому поведение животных становится все более сложным и многоплановым в зависимости от характера воздействий среды на организм.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В основе всех реакций организма лежит рефлекс – ответная реакция организма на любое воздействие раздражителя.</w:t>
            </w:r>
          </w:p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рефлексов у млекопитающих. 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27E1" w:rsidRPr="004D7EDA" w:rsidTr="003F27E1">
        <w:trPr>
          <w:trHeight w:val="92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Чем выше организация животного, тем больше у него возможностей для выбора ответной реакции. Выбор зависит от анализа всех условий данной ситуации, а это возможно только при наличии развитого головного мозга и особенно коры переднего мозга.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Таким образом в жизни большинства животных рефлекс и инстинкт играет настолько важную роль, что без них просто невозможно существование животного.</w:t>
            </w:r>
          </w:p>
        </w:tc>
      </w:tr>
      <w:tr w:rsidR="003F27E1" w:rsidRPr="004D7EDA" w:rsidTr="003F27E1">
        <w:trPr>
          <w:trHeight w:val="885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 xml:space="preserve">  Дальнейшее развитие нервной системы беспозвоночных животных шло в направлении концентрации нервных клеток в определенных местах тела. Сформировалась нервная ткань. </w:t>
            </w:r>
          </w:p>
        </w:tc>
      </w:tr>
      <w:tr w:rsidR="003F27E1" w:rsidRPr="004D7EDA" w:rsidTr="003F27E1">
        <w:trPr>
          <w:trHeight w:val="506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>Рассмотрим эволюционные этапы развития нервной системы:</w:t>
            </w:r>
          </w:p>
          <w:p w:rsidR="003F27E1" w:rsidRPr="000278A1" w:rsidRDefault="003F27E1" w:rsidP="00A961F9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Диффузная нервная система (у кишечнополостных)</w:t>
            </w:r>
          </w:p>
          <w:p w:rsidR="003F27E1" w:rsidRPr="000278A1" w:rsidRDefault="003F27E1" w:rsidP="00A961F9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Узловая нервная система (</w:t>
            </w: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>у червей, моллюсков, насекомых, ракообразных)</w:t>
            </w:r>
          </w:p>
          <w:p w:rsidR="003F27E1" w:rsidRPr="000278A1" w:rsidRDefault="003F27E1" w:rsidP="00A961F9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1">
              <w:rPr>
                <w:rFonts w:ascii="Times New Roman" w:hAnsi="Times New Roman" w:cs="Times New Roman"/>
                <w:sz w:val="24"/>
                <w:szCs w:val="24"/>
              </w:rPr>
              <w:t>Нервная трубка (у позвоночных)</w:t>
            </w:r>
          </w:p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E1" w:rsidRPr="004D7EDA" w:rsidTr="003F27E1">
        <w:trPr>
          <w:trHeight w:val="405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40734">
              <w:rPr>
                <w:rFonts w:ascii="Times New Roman" w:hAnsi="Times New Roman" w:cs="Times New Roman"/>
                <w:sz w:val="24"/>
                <w:szCs w:val="24"/>
              </w:rPr>
              <w:t>ак связано увеличение нервной массы и усложнение нервной системы поведением животных?</w:t>
            </w:r>
          </w:p>
        </w:tc>
      </w:tr>
      <w:tr w:rsidR="003F27E1" w:rsidRPr="004D7EDA" w:rsidTr="003F27E1">
        <w:trPr>
          <w:trHeight w:val="1089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34">
              <w:rPr>
                <w:rFonts w:ascii="Times New Roman" w:hAnsi="Times New Roman" w:cs="Times New Roman"/>
                <w:sz w:val="24"/>
                <w:szCs w:val="24"/>
              </w:rPr>
              <w:t>Из беспозвоночных животных насекомые, паукообразные имеют самую сложную нервную систему и как следствие- самое сложное поведение (пчелы, муравьи и т.д.).</w:t>
            </w:r>
          </w:p>
        </w:tc>
      </w:tr>
      <w:tr w:rsidR="003F27E1" w:rsidRPr="004D7EDA" w:rsidTr="003F27E1">
        <w:trPr>
          <w:trHeight w:val="2070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840734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34">
              <w:rPr>
                <w:rFonts w:ascii="Times New Roman" w:hAnsi="Times New Roman" w:cs="Times New Roman"/>
                <w:sz w:val="24"/>
                <w:szCs w:val="24"/>
              </w:rPr>
              <w:t>Нервная система хордовых животных достигает наибольшего развития.</w:t>
            </w:r>
          </w:p>
          <w:p w:rsidR="003F27E1" w:rsidRPr="00840734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34">
              <w:rPr>
                <w:rFonts w:ascii="Times New Roman" w:hAnsi="Times New Roman" w:cs="Times New Roman"/>
                <w:sz w:val="24"/>
                <w:szCs w:val="24"/>
              </w:rPr>
              <w:t>У ланцетника - полая трубка с расширенным головным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нцом (зачаток головного мозга).</w:t>
            </w:r>
          </w:p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 состоит нервная системы у позвоночных животных? Внимательно посмотрите на слайд и попробуйте назвать её части.</w:t>
            </w:r>
          </w:p>
          <w:p w:rsidR="003F27E1" w:rsidRPr="00840734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A6D97B" wp14:editId="47F20D57">
                  <wp:extent cx="4251960" cy="3188970"/>
                  <wp:effectExtent l="0" t="0" r="0" b="0"/>
                  <wp:docPr id="4" name="Рисунок 4" descr="https://ds03.infourok.ru/uploads/ex/0606/0000b5cd-db675b41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3.infourok.ru/uploads/ex/0606/0000b5cd-db675b41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827" cy="319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734">
              <w:t xml:space="preserve"> </w:t>
            </w:r>
            <w:r w:rsidRPr="008407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F68B4A" wp14:editId="2C4A50B4">
                  <wp:extent cx="4015740" cy="3011807"/>
                  <wp:effectExtent l="0" t="0" r="3810" b="0"/>
                  <wp:docPr id="2" name="Рисунок 2" descr="http://uslide.ru/images/12/18429/960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slide.ru/images/12/18429/960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11" cy="302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7E1" w:rsidRPr="004D7EDA" w:rsidTr="003F27E1">
        <w:trPr>
          <w:trHeight w:val="107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зарисуем схему строения нервной системы позвоночных.</w:t>
            </w:r>
          </w:p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06D36C" wp14:editId="32E99B65">
                  <wp:extent cx="9046448" cy="2567940"/>
                  <wp:effectExtent l="0" t="0" r="2540" b="3810"/>
                  <wp:docPr id="3" name="Рисунок 3" descr="http://gdz-geo.ru/all-gdz/style/resh/bio/gdz-7-klass-latushin/4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dz-geo.ru/all-gdz/style/resh/bio/gdz-7-klass-latushin/43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233" cy="259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7E1" w:rsidRPr="004D7EDA" w:rsidTr="003F27E1">
        <w:trPr>
          <w:trHeight w:val="122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Головной мозг позвоночных. 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1">
              <w:rPr>
                <w:rFonts w:ascii="Times New Roman" w:hAnsi="Times New Roman" w:cs="Times New Roman"/>
                <w:b/>
                <w:sz w:val="24"/>
                <w:szCs w:val="24"/>
              </w:rPr>
              <w:t>Рыбы.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 xml:space="preserve"> Самый задний отдел головного мозга, который пере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 в спинной мозг, - продолговатый мозг. Над ним находится (возвышается) мозжечок. Затем идет средний мозг - самый круп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отдел у рыб, а к среднему мозгу примыкает передний, который состоит из двух маленьких полушарий. Спереди от полушарий от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ходят две обонятельные доли, заканчи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вающиеся обонятельными нервами.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1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. Головной мозг земноводных сложнее, чем у рыб. У них лучше развит передний мозг, уже поделенный на полу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шария. Есть обонятельные доли и обонятельные нервы. Далее идет промежуточный мозг, а ниже - средний, далее мозжечок, который слабо развит, и продолговатый мозг,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торый переходит в спинной мозг.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1"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. Передний мозг увеличен за счет разраста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подкорковых узлов - полосатых тел. Особенно сильно развит мозжечок - отдел мозга, регулирующий координацию движений. Как и у земноводных, есть промежуточной,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продолгова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тый отделы мозга.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1"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 xml:space="preserve"> Нервная система птиц хорошо развита. Особенно сильно развит мозжечок, координирующий движения в полете. По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лушария мозга больше, чем у пресмыкающихся, сильно развиты зрительные доли мозга. Довольно большой мозг птиц свидетель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вует об их высоком развитии.</w:t>
            </w:r>
          </w:p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1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Млекопитающие.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бросается в глаза увеличение полушарий переднего мозга. Спереди от них отходят крупные обо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softHyphen/>
              <w:t>нятельные доли. Ниже переднего мозга находится средний мозг, следом за ним – мозжечок, промежуточный мозг, продолговатый, переходящий в спинной.</w:t>
            </w:r>
          </w:p>
        </w:tc>
      </w:tr>
      <w:tr w:rsidR="003F27E1" w:rsidRPr="004D7EDA" w:rsidTr="003F27E1">
        <w:trPr>
          <w:trHeight w:val="152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Как изменяется головной мозг у позвоночных от класса к классу?</w:t>
            </w:r>
          </w:p>
        </w:tc>
      </w:tr>
      <w:tr w:rsidR="003F27E1" w:rsidRPr="004D7EDA" w:rsidTr="003F27E1">
        <w:trPr>
          <w:trHeight w:val="2835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головного мозга связано с поведением животного, с развитием его органов чувств?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Хорошо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звиты: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рыб – обоняние, зрение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 - обоняние, зрение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пресмыкающихся – обоняние</w:t>
            </w:r>
          </w:p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птиц – очень хорошее зрение</w:t>
            </w:r>
          </w:p>
          <w:p w:rsidR="003F27E1" w:rsidRPr="000278A1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У млекопитающих – все органы чувств развиты лучше всех других групп животных.</w:t>
            </w:r>
          </w:p>
        </w:tc>
      </w:tr>
      <w:tr w:rsidR="003F27E1" w:rsidRPr="004D7EDA" w:rsidTr="003F27E1">
        <w:trPr>
          <w:trHeight w:val="1290"/>
        </w:trPr>
        <w:tc>
          <w:tcPr>
            <w:tcW w:w="156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7E1" w:rsidRPr="00A961F9" w:rsidRDefault="003F27E1" w:rsidP="00A96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F9">
              <w:rPr>
                <w:rFonts w:ascii="Times New Roman" w:hAnsi="Times New Roman" w:cs="Times New Roman"/>
                <w:sz w:val="24"/>
                <w:szCs w:val="24"/>
              </w:rPr>
              <w:t>Развитие нервной системы привело к значительному усложнению всех его отделов, поэтому поведение животных становится все более сложным и многоплановым в зависимости от характера воздействий среды на организм.</w:t>
            </w:r>
          </w:p>
        </w:tc>
      </w:tr>
    </w:tbl>
    <w:p w:rsidR="004D7EDA" w:rsidRPr="004D7EDA" w:rsidRDefault="004D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EDA" w:rsidRPr="004D7EDA" w:rsidSect="00FD5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90" w:rsidRDefault="00FA2F90" w:rsidP="00673CB1">
      <w:pPr>
        <w:spacing w:after="0" w:line="240" w:lineRule="auto"/>
      </w:pPr>
      <w:r>
        <w:separator/>
      </w:r>
    </w:p>
  </w:endnote>
  <w:endnote w:type="continuationSeparator" w:id="0">
    <w:p w:rsidR="00FA2F90" w:rsidRDefault="00FA2F90" w:rsidP="006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90" w:rsidRDefault="00FA2F90" w:rsidP="00673CB1">
      <w:pPr>
        <w:spacing w:after="0" w:line="240" w:lineRule="auto"/>
      </w:pPr>
      <w:r>
        <w:separator/>
      </w:r>
    </w:p>
  </w:footnote>
  <w:footnote w:type="continuationSeparator" w:id="0">
    <w:p w:rsidR="00FA2F90" w:rsidRDefault="00FA2F90" w:rsidP="0067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370D"/>
    <w:multiLevelType w:val="multilevel"/>
    <w:tmpl w:val="39F4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C32C8"/>
    <w:multiLevelType w:val="hybridMultilevel"/>
    <w:tmpl w:val="C2A82C10"/>
    <w:lvl w:ilvl="0" w:tplc="ED22E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CC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A8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E4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E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85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4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C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E5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6938BD"/>
    <w:multiLevelType w:val="multilevel"/>
    <w:tmpl w:val="D9EC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13D90"/>
    <w:multiLevelType w:val="hybridMultilevel"/>
    <w:tmpl w:val="28B2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366C"/>
    <w:multiLevelType w:val="hybridMultilevel"/>
    <w:tmpl w:val="190A0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05B4A"/>
    <w:multiLevelType w:val="hybridMultilevel"/>
    <w:tmpl w:val="18886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F93877"/>
    <w:multiLevelType w:val="hybridMultilevel"/>
    <w:tmpl w:val="9BB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2C0"/>
    <w:multiLevelType w:val="hybridMultilevel"/>
    <w:tmpl w:val="218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6007D"/>
    <w:multiLevelType w:val="hybridMultilevel"/>
    <w:tmpl w:val="74A0A6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08"/>
    <w:rsid w:val="00013146"/>
    <w:rsid w:val="0001628E"/>
    <w:rsid w:val="000278A1"/>
    <w:rsid w:val="000726F2"/>
    <w:rsid w:val="00090433"/>
    <w:rsid w:val="0009055E"/>
    <w:rsid w:val="000C7F14"/>
    <w:rsid w:val="000F16B7"/>
    <w:rsid w:val="001923DC"/>
    <w:rsid w:val="001B33A6"/>
    <w:rsid w:val="001E0939"/>
    <w:rsid w:val="001E7E1F"/>
    <w:rsid w:val="00273311"/>
    <w:rsid w:val="002E6EAF"/>
    <w:rsid w:val="00315ADC"/>
    <w:rsid w:val="0033048D"/>
    <w:rsid w:val="003673CC"/>
    <w:rsid w:val="00393334"/>
    <w:rsid w:val="00394CD1"/>
    <w:rsid w:val="003F27E1"/>
    <w:rsid w:val="004143EA"/>
    <w:rsid w:val="00416211"/>
    <w:rsid w:val="004560D3"/>
    <w:rsid w:val="0047217C"/>
    <w:rsid w:val="00486CF5"/>
    <w:rsid w:val="0049690B"/>
    <w:rsid w:val="004D7EDA"/>
    <w:rsid w:val="005C0A79"/>
    <w:rsid w:val="00620010"/>
    <w:rsid w:val="0062657B"/>
    <w:rsid w:val="006603F4"/>
    <w:rsid w:val="00673CB1"/>
    <w:rsid w:val="00675602"/>
    <w:rsid w:val="006A68DB"/>
    <w:rsid w:val="006F6853"/>
    <w:rsid w:val="00840734"/>
    <w:rsid w:val="00851E07"/>
    <w:rsid w:val="00895252"/>
    <w:rsid w:val="008A0B95"/>
    <w:rsid w:val="008B6FCC"/>
    <w:rsid w:val="008C355F"/>
    <w:rsid w:val="008E53AC"/>
    <w:rsid w:val="00946BA1"/>
    <w:rsid w:val="009766CF"/>
    <w:rsid w:val="00982BBE"/>
    <w:rsid w:val="009F3525"/>
    <w:rsid w:val="00A961F9"/>
    <w:rsid w:val="00AC4FD5"/>
    <w:rsid w:val="00AF77A3"/>
    <w:rsid w:val="00B26C36"/>
    <w:rsid w:val="00B30A46"/>
    <w:rsid w:val="00B41105"/>
    <w:rsid w:val="00B60AE4"/>
    <w:rsid w:val="00B87A5C"/>
    <w:rsid w:val="00BB1BF3"/>
    <w:rsid w:val="00C63B08"/>
    <w:rsid w:val="00CC449A"/>
    <w:rsid w:val="00CE34A7"/>
    <w:rsid w:val="00D063C3"/>
    <w:rsid w:val="00D1363B"/>
    <w:rsid w:val="00DC3C9E"/>
    <w:rsid w:val="00DC52AB"/>
    <w:rsid w:val="00E031EF"/>
    <w:rsid w:val="00E2231B"/>
    <w:rsid w:val="00E35E4E"/>
    <w:rsid w:val="00EC4DEC"/>
    <w:rsid w:val="00EC649E"/>
    <w:rsid w:val="00F05C06"/>
    <w:rsid w:val="00F359A1"/>
    <w:rsid w:val="00F46DAA"/>
    <w:rsid w:val="00FA2F90"/>
    <w:rsid w:val="00FD2CBE"/>
    <w:rsid w:val="00FD51A0"/>
    <w:rsid w:val="00FD716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FBC1D-CA52-4F5F-B663-D0E66ADA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20010"/>
  </w:style>
  <w:style w:type="paragraph" w:customStyle="1" w:styleId="c7">
    <w:name w:val="c7"/>
    <w:basedOn w:val="a"/>
    <w:rsid w:val="0062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2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20010"/>
  </w:style>
  <w:style w:type="paragraph" w:styleId="a3">
    <w:name w:val="Balloon Text"/>
    <w:basedOn w:val="a"/>
    <w:link w:val="a4"/>
    <w:uiPriority w:val="99"/>
    <w:semiHidden/>
    <w:unhideWhenUsed/>
    <w:rsid w:val="00B8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6DA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46DA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nhideWhenUsed/>
    <w:rsid w:val="00E0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7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CB1"/>
  </w:style>
  <w:style w:type="paragraph" w:styleId="aa">
    <w:name w:val="footer"/>
    <w:basedOn w:val="a"/>
    <w:link w:val="ab"/>
    <w:uiPriority w:val="99"/>
    <w:unhideWhenUsed/>
    <w:rsid w:val="0067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CB1"/>
  </w:style>
  <w:style w:type="table" w:styleId="ac">
    <w:name w:val="Table Grid"/>
    <w:basedOn w:val="a1"/>
    <w:uiPriority w:val="59"/>
    <w:rsid w:val="00DC52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3292-2F16-40B8-9581-5532CED3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Алвард</dc:creator>
  <cp:lastModifiedBy>User</cp:lastModifiedBy>
  <cp:revision>2</cp:revision>
  <dcterms:created xsi:type="dcterms:W3CDTF">2023-04-05T06:26:00Z</dcterms:created>
  <dcterms:modified xsi:type="dcterms:W3CDTF">2023-04-05T06:26:00Z</dcterms:modified>
</cp:coreProperties>
</file>