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43" w:rsidRDefault="00667D43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>Мы делаем коллаж о Мюнхене. Сказочная страна</w:t>
      </w:r>
    </w:p>
    <w:p w:rsidR="00667D43" w:rsidRPr="00EF3EC6" w:rsidRDefault="00667D43" w:rsidP="00667D4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667D43" w:rsidRPr="00EF3EC6" w:rsidRDefault="00667D43" w:rsidP="00667D43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667D43" w:rsidRPr="0061407E" w:rsidRDefault="00667D43" w:rsidP="00667D4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Donnerstag</w:t>
      </w:r>
      <w:proofErr w:type="spellEnd"/>
      <w:r w:rsidRPr="00667D4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 w:rsidRPr="00667D4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6.</w:t>
      </w:r>
      <w:proofErr w:type="gramEnd"/>
      <w:r w:rsidRPr="00667D4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667D43" w:rsidRDefault="00667D43" w:rsidP="00667D4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DC03BE" w:rsidRDefault="00DC03BE" w:rsidP="00667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д\з</w:t>
      </w:r>
      <w:proofErr w:type="spellEnd"/>
    </w:p>
    <w:p w:rsidR="003F280A" w:rsidRDefault="00667D43" w:rsidP="00667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1-3 с163 письменно</w:t>
      </w:r>
    </w:p>
    <w:p w:rsidR="00667D43" w:rsidRDefault="00DC03BE" w:rsidP="00667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лексического материала с 145</w:t>
      </w:r>
    </w:p>
    <w:p w:rsidR="00DC03BE" w:rsidRDefault="00DC03BE" w:rsidP="00667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диалогов (Как пройти…?)</w:t>
      </w:r>
    </w:p>
    <w:p w:rsidR="00DC03BE" w:rsidRPr="00667D43" w:rsidRDefault="00DC03BE" w:rsidP="00DC03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7350"/>
            <wp:effectExtent l="19050" t="0" r="3175" b="0"/>
            <wp:docPr id="1" name="Рисунок 1" descr="https://image.slideserve.com/1371543/m-nchen-ist-hauptstadt-des-landes-bayern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erve.com/1371543/m-nchen-ist-hauptstadt-des-landes-bayern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3BE" w:rsidRPr="006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C0D"/>
    <w:multiLevelType w:val="hybridMultilevel"/>
    <w:tmpl w:val="9386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1C12"/>
    <w:multiLevelType w:val="hybridMultilevel"/>
    <w:tmpl w:val="B0A2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F280A"/>
    <w:rsid w:val="003F280A"/>
    <w:rsid w:val="00667D43"/>
    <w:rsid w:val="00DC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2023-04-06T08:36:00Z</dcterms:created>
  <dcterms:modified xsi:type="dcterms:W3CDTF">2023-04-06T08:53:00Z</dcterms:modified>
</cp:coreProperties>
</file>