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F0636A">
      <w:r>
        <w:t>ИНФОРМАТИКА 3- класс</w:t>
      </w:r>
    </w:p>
    <w:p w:rsidR="00F0636A" w:rsidRDefault="00F0636A">
      <w:pPr>
        <w:rPr>
          <w:rFonts w:ascii="Times New Roman" w:hAnsi="Times New Roman" w:cs="Times New Roman"/>
          <w:b/>
          <w:sz w:val="24"/>
          <w:szCs w:val="24"/>
        </w:rPr>
      </w:pPr>
      <w:r>
        <w:t>Тема урока: «</w:t>
      </w:r>
      <w:r w:rsidRPr="00A07C15">
        <w:rPr>
          <w:rFonts w:ascii="Times New Roman" w:hAnsi="Times New Roman" w:cs="Times New Roman"/>
          <w:b/>
          <w:sz w:val="24"/>
          <w:szCs w:val="24"/>
        </w:rPr>
        <w:t>Компьютерная поддержка изучения учебных предметов. Элементы логики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61B25" w:rsidRPr="00F61B25" w:rsidRDefault="00F61B25" w:rsidP="00F61B2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B2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ь урока:</w:t>
      </w:r>
    </w:p>
    <w:p w:rsidR="00F61B25" w:rsidRPr="00F61B25" w:rsidRDefault="00F61B25" w:rsidP="00F6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F61B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ознакомить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ся</w:t>
      </w:r>
      <w:r w:rsidRPr="00F61B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61B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понятием учебной программы; формировать умение правильно работать с компьютерными программами для поддержки изучения учебных предметов;</w:t>
      </w:r>
    </w:p>
    <w:p w:rsidR="00F61B25" w:rsidRPr="00F61B25" w:rsidRDefault="00F61B25" w:rsidP="00F61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F61B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развивать пространственное воображение и алгоритмическое мышление, память, внимание;</w:t>
      </w:r>
    </w:p>
    <w:p w:rsidR="00F61B25" w:rsidRPr="00F61B25" w:rsidRDefault="00F61B25" w:rsidP="00F61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F61B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воспитывать ответственность и самостоятельность, вызвать заинтересованность информатикой и математикой</w:t>
      </w:r>
      <w:r w:rsidRPr="00F61B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F0636A" w:rsidRDefault="00F0636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636A" w:rsidRDefault="00F0636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Домашнее задание:</w:t>
      </w:r>
      <w:r w:rsidR="00AF461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Изучить материалы к уроку. Понять связь </w:t>
      </w:r>
      <w:r w:rsidR="00AF4618"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компьютерной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поддер</w:t>
      </w:r>
      <w:r w:rsidR="00AF4618">
        <w:rPr>
          <w:rFonts w:ascii="Arial" w:hAnsi="Arial" w:cs="Arial"/>
          <w:color w:val="000000"/>
          <w:sz w:val="21"/>
          <w:szCs w:val="21"/>
          <w:shd w:val="clear" w:color="auto" w:fill="FFFFFF"/>
        </w:rPr>
        <w:t>ж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 в изучении учебных предметов</w:t>
      </w:r>
      <w:r w:rsidR="00F61B25">
        <w:rPr>
          <w:rFonts w:ascii="Arial" w:hAnsi="Arial" w:cs="Arial"/>
          <w:color w:val="000000"/>
          <w:sz w:val="21"/>
          <w:szCs w:val="21"/>
          <w:shd w:val="clear" w:color="auto" w:fill="FFFFFF"/>
        </w:rPr>
        <w:t>. Выполнить практическую работу по образцу.</w:t>
      </w:r>
    </w:p>
    <w:p w:rsidR="00F0636A" w:rsidRDefault="00AF461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7.85pt;margin-top:21.15pt;width:146.1pt;height:20.2pt;z-index:251660288;mso-width-relative:margin;mso-height-relative:margin">
            <v:textbox style="mso-next-textbox:#_x0000_s1027">
              <w:txbxContent>
                <w:p w:rsidR="00AF4618" w:rsidRDefault="00AF4618">
                  <w:r>
                    <w:t>Учебные предметы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57.85pt;margin-top:41.35pt;width:146.1pt;height:20.2pt;z-index:251661312;mso-width-relative:margin;mso-height-relative:margin">
            <v:textbox>
              <w:txbxContent>
                <w:p w:rsidR="00AF4618" w:rsidRDefault="00AF4618" w:rsidP="00AF4618">
                  <w:r>
                    <w:t>Математические символы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57.85pt;margin-top:61.55pt;width:146.1pt;height:20.2pt;z-index:251662336;mso-width-relative:margin;mso-height-relative:margin">
            <v:textbox>
              <w:txbxContent>
                <w:p w:rsidR="00AF4618" w:rsidRDefault="00AF4618" w:rsidP="00AF4618">
                  <w:r>
                    <w:t>Символы русского языка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57.85pt;margin-top:246.1pt;width:146.1pt;height:22.5pt;z-index:251670528;mso-width-relative:margin;mso-height-relative:margin">
            <v:textbox style="mso-next-textbox:#_x0000_s1037">
              <w:txbxContent>
                <w:p w:rsidR="00AF4618" w:rsidRDefault="00AF4618" w:rsidP="00AF4618">
                  <w:r>
                    <w:t>насекомые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57.85pt;margin-top:223.6pt;width:146.1pt;height:22.5pt;z-index:251669504;mso-width-relative:margin;mso-height-relative:margin">
            <v:textbox style="mso-next-textbox:#_x0000_s1036">
              <w:txbxContent>
                <w:p w:rsidR="00AF4618" w:rsidRDefault="00AF4618" w:rsidP="00AF4618">
                  <w:r>
                    <w:t>вода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57.85pt;margin-top:201.1pt;width:146.1pt;height:22.5pt;z-index:251668480;mso-width-relative:margin;mso-height-relative:margin">
            <v:textbox style="mso-next-textbox:#_x0000_s1035">
              <w:txbxContent>
                <w:p w:rsidR="00AF4618" w:rsidRDefault="00AF4618" w:rsidP="00AF4618">
                  <w:r>
                    <w:t>Природные ископаемые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57.85pt;margin-top:178.6pt;width:146.1pt;height:22.5pt;z-index:251667456;mso-width-relative:margin;mso-height-relative:margin">
            <v:textbox style="mso-next-textbox:#_x0000_s1034">
              <w:txbxContent>
                <w:p w:rsidR="00AF4618" w:rsidRDefault="00AF4618" w:rsidP="00AF4618">
                  <w:r>
                    <w:t>чтение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57.85pt;margin-top:156.1pt;width:146.1pt;height:22.5pt;z-index:251666432;mso-width-relative:margin;mso-height-relative:margin">
            <v:textbox style="mso-next-textbox:#_x0000_s1033">
              <w:txbxContent>
                <w:p w:rsidR="00AF4618" w:rsidRDefault="00AF4618" w:rsidP="00AF4618">
                  <w:r>
                    <w:t>астрономия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57.85pt;margin-top:122.15pt;width:146.1pt;height:33.95pt;z-index:251665408;mso-width-relative:margin;mso-height-relative:margin">
            <v:textbox style="mso-next-textbox:#_x0000_s1032">
              <w:txbxContent>
                <w:p w:rsidR="00AF4618" w:rsidRDefault="00AF4618" w:rsidP="00AF4618">
                  <w:r>
                    <w:t>величины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57.85pt;margin-top:101.95pt;width:146.1pt;height:20.2pt;z-index:251664384;mso-width-relative:margin;mso-height-relative:margin">
            <v:textbox style="mso-next-textbox:#_x0000_s1031">
              <w:txbxContent>
                <w:p w:rsidR="00AF4618" w:rsidRDefault="00AF4618" w:rsidP="00AF4618">
                  <w:r>
                    <w:t>природоведение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57.85pt;margin-top:81.75pt;width:146.1pt;height:20.2pt;z-index:251663360;mso-width-relative:margin;mso-height-relative:margin">
            <v:textbox style="mso-next-textbox:#_x0000_s1030">
              <w:txbxContent>
                <w:p w:rsidR="00AF4618" w:rsidRDefault="00AF4618" w:rsidP="00AF4618">
                  <w:r>
                    <w:t>Математическое решение</w:t>
                  </w:r>
                </w:p>
              </w:txbxContent>
            </v:textbox>
          </v:shape>
        </w:pict>
      </w:r>
      <w:r w:rsidR="00F0636A">
        <w:rPr>
          <w:noProof/>
          <w:lang w:eastAsia="ru-RU"/>
        </w:rPr>
        <w:drawing>
          <wp:inline distT="0" distB="0" distL="0" distR="0">
            <wp:extent cx="3124200" cy="3143250"/>
            <wp:effectExtent l="19050" t="0" r="0" b="0"/>
            <wp:docPr id="1" name="Рисунок 1" descr="https://fsd.multiurok.ru/html/2018/04/01/s_5ac1464346055/87508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01/s_5ac1464346055/875083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18" w:rsidRDefault="00AF4618"/>
    <w:p w:rsidR="00AF4618" w:rsidRDefault="00AF4618">
      <w:r>
        <w:t xml:space="preserve"> 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b/>
          <w:bCs/>
          <w:color w:val="000000"/>
          <w:sz w:val="28"/>
          <w:szCs w:val="28"/>
        </w:rPr>
        <w:t> Решение логических задач</w:t>
      </w:r>
    </w:p>
    <w:p w:rsidR="00AF4618" w:rsidRPr="00AF4618" w:rsidRDefault="00F61B25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margin-left:-37.05pt;margin-top:83.85pt;width:30pt;height:57pt;z-index:251671552"/>
        </w:pict>
      </w:r>
      <w:r w:rsidR="00AF4618" w:rsidRPr="00AF4618">
        <w:rPr>
          <w:b/>
          <w:bCs/>
          <w:color w:val="000000"/>
          <w:sz w:val="28"/>
          <w:szCs w:val="28"/>
        </w:rPr>
        <w:t>1)</w:t>
      </w:r>
      <w:r w:rsidR="00AF4618" w:rsidRPr="00AF4618">
        <w:rPr>
          <w:color w:val="000000"/>
          <w:sz w:val="28"/>
          <w:szCs w:val="28"/>
        </w:rPr>
        <w:t> В детской больнице юные пациенты очень любили играть с очаровательными плюшевыми мишками, которые были там. К сожалению, детям они так сильно нравились, что мишки стали исчезать: малолетние пациенты уносили их домой. Как руководство больницы решило эту проблему?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color w:val="000000"/>
          <w:sz w:val="28"/>
          <w:szCs w:val="28"/>
        </w:rPr>
        <w:t>Ответ: Всем мишкам сделали повязки и говорили маленьким детям, что мишкам нужно оставаться в больнице, чтобы вылечиться. Дети с грустью, но с сочувствием соглашались.</w:t>
      </w:r>
    </w:p>
    <w:p w:rsidR="00F61B25" w:rsidRDefault="00AF4618" w:rsidP="00F61B2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F4618">
        <w:rPr>
          <w:b/>
          <w:bCs/>
          <w:color w:val="000000"/>
          <w:sz w:val="28"/>
          <w:szCs w:val="28"/>
        </w:rPr>
        <w:lastRenderedPageBreak/>
        <w:t>2)</w:t>
      </w:r>
      <w:r w:rsidRPr="00AF4618">
        <w:rPr>
          <w:color w:val="000000"/>
          <w:sz w:val="28"/>
          <w:szCs w:val="28"/>
        </w:rPr>
        <w:t> Один король хотел сместить своего премьер-министра, но при этом не хотел его слишком обидеть. Он позвал премьер-министра к себе, положил при нем два листка бумаги в портфель и сказал: "На одном листке я напи</w:t>
      </w:r>
      <w:r w:rsidRPr="00AF4618">
        <w:rPr>
          <w:color w:val="000000"/>
          <w:sz w:val="28"/>
          <w:szCs w:val="28"/>
        </w:rPr>
        <w:softHyphen/>
        <w:t>сал "Уходите", а на втором — "Останьтесь". Листок, который вы вытащите, решит вашу судьбу". Премьер-министр догадался, что на обоих листках было</w:t>
      </w:r>
    </w:p>
    <w:p w:rsidR="00AF4618" w:rsidRPr="00AF4618" w:rsidRDefault="00F61B25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1" type="#_x0000_t96" style="position:absolute;margin-left:-33.3pt;margin-top:38.55pt;width:30pt;height:57pt;z-index:251673600"/>
        </w:pict>
      </w:r>
      <w:r w:rsidR="00AF4618" w:rsidRPr="00AF4618">
        <w:rPr>
          <w:color w:val="000000"/>
          <w:sz w:val="28"/>
          <w:szCs w:val="28"/>
        </w:rPr>
        <w:t xml:space="preserve"> написано "Уходите". Как же, однако, умудрился он при этих условиях сохранить свое место?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color w:val="000000"/>
          <w:sz w:val="28"/>
          <w:szCs w:val="28"/>
        </w:rPr>
        <w:t>Ответ: Премьер-министр вытащил листок бумаги и, не глядя на него, скатал из него шарик — и проглотил. Поскольку на оставшемся листке стояло "Уходите", то королю пришлось признать, что на проглоченном листке значилось "Останьтесь".</w:t>
      </w:r>
    </w:p>
    <w:p w:rsidR="00AF4618" w:rsidRPr="00AF4618" w:rsidRDefault="00F61B25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0" type="#_x0000_t96" style="position:absolute;margin-left:-33.3pt;margin-top:54.45pt;width:30pt;height:57pt;z-index:251672576"/>
        </w:pict>
      </w:r>
      <w:r w:rsidR="00AF4618" w:rsidRPr="00AF4618">
        <w:rPr>
          <w:b/>
          <w:bCs/>
          <w:color w:val="000000"/>
          <w:sz w:val="28"/>
          <w:szCs w:val="28"/>
        </w:rPr>
        <w:t>3)</w:t>
      </w:r>
      <w:r w:rsidR="00AF4618" w:rsidRPr="00AF4618">
        <w:rPr>
          <w:color w:val="000000"/>
          <w:sz w:val="28"/>
          <w:szCs w:val="28"/>
        </w:rPr>
        <w:t> Отец с двумя сыновьями отправился в поход. На их пути встретилась река, у берега которой находился плот. Он выдерживает на воде или отца, или двух сыновей. Как переправиться на другой берег отцу и сыновьям?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color w:val="000000"/>
          <w:sz w:val="28"/>
          <w:szCs w:val="28"/>
        </w:rPr>
        <w:t>Ответ: Вначале переправляются оба сына. Один из сыновей возвращается обратно к отцу. Отец перебирается на противоположный берег к сыну. Отец остается на берегу, а сын переправляется на исходный берег за братом, после чего они оба переправляются к отцу.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color w:val="000000"/>
          <w:sz w:val="28"/>
          <w:szCs w:val="28"/>
        </w:rPr>
        <w:t>4) Что будет с козой, когда ей исполнится семь лет? (будет жить 8 год)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color w:val="000000"/>
          <w:sz w:val="28"/>
          <w:szCs w:val="28"/>
        </w:rPr>
        <w:t>5) Индюк на одной ноге весит 7 кг. Сколько будет весить индюк на двух ногах? (7)</w:t>
      </w:r>
    </w:p>
    <w:p w:rsidR="00AF4618" w:rsidRPr="00AF4618" w:rsidRDefault="00AF4618" w:rsidP="00AF461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4618">
        <w:rPr>
          <w:color w:val="000000"/>
          <w:sz w:val="28"/>
          <w:szCs w:val="28"/>
        </w:rPr>
        <w:t>6) Назовите сказки, в названии которых встречаются числа.</w:t>
      </w:r>
    </w:p>
    <w:p w:rsidR="00AF4618" w:rsidRDefault="00F61B25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F61B2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Практическое задание</w:t>
      </w:r>
    </w:p>
    <w:p w:rsidR="00F61B25" w:rsidRDefault="00F61B25" w:rsidP="00F61B2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Конструирование</w:t>
      </w:r>
    </w:p>
    <w:p w:rsidR="00F61B25" w:rsidRDefault="00F61B25" w:rsidP="00F61B25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Танграм («СЕМЬ дощечек мастерства») – головоломка, состоящая из семи плоских фигур, которые складывают определённым образом для получения другой фигуры.</w:t>
      </w:r>
    </w:p>
    <w:p w:rsidR="00F61B25" w:rsidRDefault="00F61B25" w:rsidP="00F61B25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преданию, еще несколько тысяч лет тому назад китайский ученый очень остроумно разрезал квадрат на семь частей. Из этих частей квадрата можно составить множество фигур-силуэтов самой причудливой формы, употребляя для составления все семь частей квадрата.</w:t>
      </w:r>
    </w:p>
    <w:p w:rsidR="00F61B25" w:rsidRDefault="00F61B25">
      <w:pPr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</w:pPr>
      <w:r w:rsidRPr="00F61B25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Попробуй сложить три любые фигуры по образцу:</w:t>
      </w:r>
    </w:p>
    <w:p w:rsidR="00F61B25" w:rsidRDefault="00F61B25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57800" cy="7620000"/>
            <wp:effectExtent l="19050" t="0" r="0" b="0"/>
            <wp:docPr id="6" name="Рисунок 6" descr="https://fsd.multiurok.ru/html/2018/04/01/s_5ac1464346055/87508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4/01/s_5ac1464346055/875083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25" w:rsidRPr="00F61B25" w:rsidRDefault="00F61B25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57800" cy="7620000"/>
            <wp:effectExtent l="19050" t="0" r="0" b="0"/>
            <wp:docPr id="9" name="Рисунок 9" descr="https://fsd.multiurok.ru/html/2018/04/01/s_5ac1464346055/87508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4/01/s_5ac1464346055/875083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B25" w:rsidRPr="00F61B25" w:rsidSect="004E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FF6"/>
    <w:multiLevelType w:val="multilevel"/>
    <w:tmpl w:val="E69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36A"/>
    <w:rsid w:val="00062108"/>
    <w:rsid w:val="004E19AE"/>
    <w:rsid w:val="00AF4618"/>
    <w:rsid w:val="00BE613D"/>
    <w:rsid w:val="00E80176"/>
    <w:rsid w:val="00F0636A"/>
    <w:rsid w:val="00F6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2023-03-29T16:50:00Z</dcterms:created>
  <dcterms:modified xsi:type="dcterms:W3CDTF">2023-03-29T17:20:00Z</dcterms:modified>
</cp:coreProperties>
</file>