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33E22" w:rsidRDefault="00F5377F">
      <w:pPr>
        <w:rPr>
          <w:rFonts w:ascii="Times New Roman" w:hAnsi="Times New Roman" w:cs="Times New Roman"/>
          <w:b/>
          <w:sz w:val="28"/>
          <w:szCs w:val="28"/>
        </w:rPr>
      </w:pPr>
      <w:r w:rsidRPr="00733E22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F5377F" w:rsidRPr="00733E22" w:rsidRDefault="00F5377F">
      <w:pPr>
        <w:rPr>
          <w:rFonts w:ascii="Times New Roman" w:hAnsi="Times New Roman" w:cs="Times New Roman"/>
          <w:b/>
          <w:sz w:val="28"/>
          <w:szCs w:val="28"/>
        </w:rPr>
      </w:pPr>
      <w:r w:rsidRPr="00733E22">
        <w:rPr>
          <w:rFonts w:ascii="Times New Roman" w:hAnsi="Times New Roman" w:cs="Times New Roman"/>
          <w:b/>
          <w:sz w:val="28"/>
          <w:szCs w:val="28"/>
        </w:rPr>
        <w:t>Тема. Сравнительный оборот</w:t>
      </w:r>
    </w:p>
    <w:p w:rsidR="00F5377F" w:rsidRPr="00733E22" w:rsidRDefault="00F5377F">
      <w:pPr>
        <w:rPr>
          <w:rFonts w:ascii="Times New Roman" w:hAnsi="Times New Roman" w:cs="Times New Roman"/>
          <w:sz w:val="28"/>
          <w:szCs w:val="28"/>
        </w:rPr>
      </w:pPr>
      <w:r w:rsidRPr="00733E22">
        <w:rPr>
          <w:rFonts w:ascii="Times New Roman" w:hAnsi="Times New Roman" w:cs="Times New Roman"/>
          <w:sz w:val="28"/>
          <w:szCs w:val="28"/>
        </w:rPr>
        <w:t>Цели: познакомиться со сравнительным оборотом, развивать умения находить сравнительный оборот в тексте и выделять его на письме</w:t>
      </w:r>
    </w:p>
    <w:p w:rsidR="00F5377F" w:rsidRPr="00733E22" w:rsidRDefault="00F5377F">
      <w:pPr>
        <w:rPr>
          <w:rFonts w:ascii="Times New Roman" w:hAnsi="Times New Roman" w:cs="Times New Roman"/>
          <w:sz w:val="28"/>
          <w:szCs w:val="28"/>
        </w:rPr>
      </w:pPr>
    </w:p>
    <w:p w:rsidR="00F5377F" w:rsidRPr="00733E22" w:rsidRDefault="00F5377F">
      <w:pPr>
        <w:rPr>
          <w:rFonts w:ascii="Times New Roman" w:hAnsi="Times New Roman" w:cs="Times New Roman"/>
          <w:sz w:val="28"/>
          <w:szCs w:val="28"/>
        </w:rPr>
      </w:pPr>
      <w:r w:rsidRPr="00733E22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F5377F" w:rsidRPr="00733E22" w:rsidRDefault="00F5377F" w:rsidP="00F537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E22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733E22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F5377F" w:rsidRPr="00733E22" w:rsidRDefault="00F5377F" w:rsidP="00F537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E22">
        <w:rPr>
          <w:rFonts w:ascii="Times New Roman" w:hAnsi="Times New Roman" w:cs="Times New Roman"/>
          <w:sz w:val="28"/>
          <w:szCs w:val="28"/>
        </w:rPr>
        <w:t>Обратить внимание на примеры сравнительных оборотов</w:t>
      </w:r>
    </w:p>
    <w:p w:rsidR="00733E22" w:rsidRDefault="00733E22" w:rsidP="00733E22">
      <w:pPr>
        <w:pStyle w:val="a3"/>
        <w:jc w:val="center"/>
      </w:pPr>
      <w:r>
        <w:rPr>
          <w:noProof/>
        </w:rPr>
        <w:drawing>
          <wp:inline distT="0" distB="0" distL="0" distR="0">
            <wp:extent cx="4552950" cy="3414713"/>
            <wp:effectExtent l="19050" t="0" r="0" b="0"/>
            <wp:docPr id="4" name="Рисунок 4" descr="Презентация по русскому языку &quot;Сравнительный оборот&quot; (8 клас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я по русскому языку &quot;Сравнительный оборот&quot; (8 класс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1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E22" w:rsidRDefault="00733E22" w:rsidP="00733E22">
      <w:pPr>
        <w:pStyle w:val="a3"/>
        <w:jc w:val="center"/>
      </w:pPr>
      <w:r>
        <w:rPr>
          <w:noProof/>
        </w:rPr>
        <w:drawing>
          <wp:inline distT="0" distB="0" distL="0" distR="0">
            <wp:extent cx="5288452" cy="3590925"/>
            <wp:effectExtent l="19050" t="0" r="7448" b="0"/>
            <wp:docPr id="10" name="Рисунок 10" descr="1) Выделите сравнительные обороты. 2) Расставьте недостающие знаки  препинания. 3) в скобках - Школьные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) Выделите сравнительные обороты. 2) Расставьте недостающие знаки  препинания. 3) в скобках - Школьные Знания.co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085" cy="359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E22" w:rsidRDefault="00733E22" w:rsidP="00733E22">
      <w:pPr>
        <w:pStyle w:val="a3"/>
        <w:jc w:val="center"/>
      </w:pPr>
    </w:p>
    <w:p w:rsidR="00733E22" w:rsidRDefault="00733E22" w:rsidP="00733E22">
      <w:pPr>
        <w:pStyle w:val="a3"/>
        <w:jc w:val="center"/>
      </w:pPr>
    </w:p>
    <w:p w:rsidR="00733E22" w:rsidRDefault="00733E22" w:rsidP="00733E22">
      <w:pPr>
        <w:pStyle w:val="a3"/>
        <w:jc w:val="center"/>
      </w:pPr>
    </w:p>
    <w:p w:rsidR="00F5377F" w:rsidRDefault="00F5377F" w:rsidP="00F537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E22">
        <w:rPr>
          <w:rFonts w:ascii="Times New Roman" w:hAnsi="Times New Roman" w:cs="Times New Roman"/>
          <w:sz w:val="28"/>
          <w:szCs w:val="28"/>
        </w:rPr>
        <w:t>Запомнить правила</w:t>
      </w:r>
    </w:p>
    <w:p w:rsidR="00733E22" w:rsidRPr="00733E22" w:rsidRDefault="00733E22" w:rsidP="00733E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E22" w:rsidRDefault="00733E22" w:rsidP="00733E22">
      <w:pPr>
        <w:pStyle w:val="a3"/>
      </w:pPr>
      <w:r>
        <w:rPr>
          <w:noProof/>
        </w:rPr>
        <w:drawing>
          <wp:inline distT="0" distB="0" distL="0" distR="0">
            <wp:extent cx="4791075" cy="3210020"/>
            <wp:effectExtent l="19050" t="0" r="9525" b="0"/>
            <wp:docPr id="1" name="Рисунок 1" descr="Сравнительный оборот - это... Примеры предлож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авнительный оборот - это... Примеры предложен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21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E22" w:rsidRDefault="00733E22" w:rsidP="00733E22">
      <w:pPr>
        <w:pStyle w:val="a3"/>
      </w:pPr>
    </w:p>
    <w:p w:rsidR="00F5377F" w:rsidRPr="00733E22" w:rsidRDefault="00F5377F" w:rsidP="00F537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E22">
        <w:rPr>
          <w:rFonts w:ascii="Times New Roman" w:hAnsi="Times New Roman" w:cs="Times New Roman"/>
          <w:sz w:val="28"/>
          <w:szCs w:val="28"/>
        </w:rPr>
        <w:t>Выполнить упражнения</w:t>
      </w:r>
    </w:p>
    <w:p w:rsidR="00733E22" w:rsidRDefault="00733E22" w:rsidP="00733E22">
      <w:pPr>
        <w:pStyle w:val="a3"/>
      </w:pPr>
      <w:r>
        <w:rPr>
          <w:noProof/>
        </w:rPr>
        <w:drawing>
          <wp:inline distT="0" distB="0" distL="0" distR="0">
            <wp:extent cx="5935685" cy="4371975"/>
            <wp:effectExtent l="19050" t="0" r="7915" b="0"/>
            <wp:docPr id="7" name="Рисунок 7" descr="Помогите пожалуйста решить сравнительный оборот - Школьные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могите пожалуйста решить сравнительный оборот - Школьные Знания.co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E22" w:rsidRDefault="00733E22" w:rsidP="00733E22">
      <w:pPr>
        <w:pStyle w:val="a3"/>
      </w:pPr>
    </w:p>
    <w:p w:rsidR="00733E22" w:rsidRDefault="00733E22" w:rsidP="00733E22">
      <w:pPr>
        <w:pStyle w:val="a3"/>
      </w:pPr>
    </w:p>
    <w:p w:rsidR="00733E22" w:rsidRDefault="00733E22" w:rsidP="00733E22">
      <w:pPr>
        <w:pStyle w:val="a3"/>
      </w:pPr>
    </w:p>
    <w:p w:rsidR="00733E22" w:rsidRDefault="00733E22" w:rsidP="00733E22">
      <w:pPr>
        <w:pStyle w:val="a3"/>
      </w:pPr>
    </w:p>
    <w:p w:rsidR="00F5377F" w:rsidRDefault="00F5377F" w:rsidP="00F537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E22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733E22" w:rsidRPr="00733E22" w:rsidRDefault="00733E22" w:rsidP="00733E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E22" w:rsidRDefault="00733E22" w:rsidP="00733E22">
      <w:pPr>
        <w:pStyle w:val="a3"/>
      </w:pPr>
      <w:r>
        <w:rPr>
          <w:noProof/>
        </w:rPr>
        <w:drawing>
          <wp:inline distT="0" distB="0" distL="0" distR="0">
            <wp:extent cx="5940425" cy="3112606"/>
            <wp:effectExtent l="19050" t="0" r="3175" b="0"/>
            <wp:docPr id="13" name="Рисунок 13" descr="Помогите срочно!!!Перепишите, расставляя знаки препинания. Подчеркните сравнительный  оборот. - Школьные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могите срочно!!!Перепишите, расставляя знаки препинания. Подчеркните сравнительный  оборот. - Школьные Знания.co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3E22" w:rsidSect="00733E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51C0"/>
    <w:multiLevelType w:val="hybridMultilevel"/>
    <w:tmpl w:val="FF7E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77F"/>
    <w:rsid w:val="00733E22"/>
    <w:rsid w:val="00F5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7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2023-04-04T10:29:00Z</dcterms:created>
  <dcterms:modified xsi:type="dcterms:W3CDTF">2023-04-04T11:08:00Z</dcterms:modified>
</cp:coreProperties>
</file>