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4CF2" w14:textId="77777777" w:rsidR="00730494" w:rsidRPr="00856B49" w:rsidRDefault="00730494" w:rsidP="0020084D">
      <w:pPr>
        <w:spacing w:before="240"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3813997"/>
      <w:bookmarkStart w:id="1" w:name="_GoBack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  <w:proofErr w:type="gramStart"/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класс</w:t>
      </w:r>
      <w:proofErr w:type="gramEnd"/>
    </w:p>
    <w:bookmarkEnd w:id="1"/>
    <w:p w14:paraId="267AD7CD" w14:textId="77777777" w:rsidR="00730494" w:rsidRPr="00856B49" w:rsidRDefault="00730494" w:rsidP="00804CA4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59EED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3F9EC091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484E45AE" w14:textId="77777777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7DD3F73A" w14:textId="23B90E3F" w:rsidR="00730494" w:rsidRPr="00856B49" w:rsidRDefault="00730494" w:rsidP="0020084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="0020084D"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/Telegram</w:t>
      </w: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@</w:t>
      </w:r>
      <w:proofErr w:type="gramStart"/>
      <w:r w:rsidRPr="00856B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t.bshtnnkv</w:t>
      </w:r>
      <w:proofErr w:type="gramEnd"/>
    </w:p>
    <w:p w14:paraId="47C0762A" w14:textId="77777777" w:rsidR="00730494" w:rsidRPr="00856B49" w:rsidRDefault="00730494" w:rsidP="0020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56B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C48BB89" w14:textId="6738E37F" w:rsidR="00804CA4" w:rsidRPr="00C61032" w:rsidRDefault="00730494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8B02DD"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C61032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C61032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2EEF99B" w14:textId="07B2FCF4" w:rsidR="00DB2C68" w:rsidRPr="00C61032" w:rsidRDefault="00E3752A" w:rsidP="00C6103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Тема урока</w:t>
      </w:r>
      <w:r w:rsidR="0073049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bookmarkEnd w:id="0"/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C68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Человек в современном изменяющемся мире. </w:t>
      </w:r>
    </w:p>
    <w:p w14:paraId="70BA8561" w14:textId="0789082E" w:rsidR="00DB2C68" w:rsidRPr="00C61032" w:rsidRDefault="00DB2C68" w:rsidP="00C6103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для изучения: </w:t>
      </w:r>
      <w:r w:rsidR="00C61032" w:rsidRPr="00C61032">
        <w:rPr>
          <w:rFonts w:ascii="Times New Roman" w:hAnsi="Times New Roman" w:cs="Times New Roman"/>
          <w:sz w:val="28"/>
          <w:szCs w:val="28"/>
          <w:lang w:eastAsia="ru-RU"/>
        </w:rPr>
        <w:t>Молодёжь — активный участник общественной жизни. Волонтёрское движение. Профессии настоящего и будущего. Непрерывное образование и карьера.</w:t>
      </w:r>
    </w:p>
    <w:p w14:paraId="431E7191" w14:textId="1CDF513B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1. Молодёжь — активный участник общественной жизни</w:t>
      </w:r>
    </w:p>
    <w:p w14:paraId="01F793F5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населения особое место занимает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эта группа часто признаётся двигателем общественного прогресса.</w:t>
      </w:r>
    </w:p>
    <w:p w14:paraId="11F3CE09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Молодёжь — это большая социальная группа, выделенная по возрасту (от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35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лет), занимающая промежуточное положение между детским и взрослым возрастом </w:t>
      </w:r>
      <w:proofErr w:type="gramStart"/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этим обладающая социальными и культурными особенностями.</w:t>
      </w:r>
    </w:p>
    <w:p w14:paraId="5133F34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молодёжного возраста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09E57B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переходное положение в социальной структуре;</w:t>
      </w:r>
    </w:p>
    <w:p w14:paraId="03B579FA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осваивание новых социальных ролей;</w:t>
      </w:r>
    </w:p>
    <w:p w14:paraId="64151A93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социальная мобильность;</w:t>
      </w:r>
    </w:p>
    <w:p w14:paraId="18A9606E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 изменениям, отрицание традиционных устоев;</w:t>
      </w:r>
    </w:p>
    <w:p w14:paraId="34E52C6F" w14:textId="77777777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энергичность и инициативность;</w:t>
      </w:r>
    </w:p>
    <w:p w14:paraId="63156F7F" w14:textId="14B689F3" w:rsidR="00C61032" w:rsidRPr="00C61032" w:rsidRDefault="00C61032" w:rsidP="00503AB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протестная молодёжная субкультура.</w:t>
      </w:r>
    </w:p>
    <w:p w14:paraId="23B18CF0" w14:textId="12954EE6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различных сфер жизни молодёжь является неким «локомотивом», который тянет общество вперёд.</w:t>
      </w:r>
    </w:p>
    <w:p w14:paraId="6D78A47B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политике молодёжь более склонна к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революционным действиям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восстаниям и бунтам. Происходит </w:t>
      </w:r>
      <w:hyperlink r:id="rId5" w:tgtFrame="_blank" w:history="1">
        <w:r w:rsidRPr="00C610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конфликт отцов и детей</w:t>
        </w:r>
      </w:hyperlink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06AD7" w14:textId="0500923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В экономике молодёжь сталкивается </w:t>
      </w:r>
      <w:proofErr w:type="gramStart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отсутствием</w:t>
      </w:r>
      <w:proofErr w:type="gramEnd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опыта, низкой заработной платой и безработицей. Поэтому часто молодых людей больше привлекает идея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создания собственного бизнеса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Молодёжь активно осваивает новые сферы экономики, связанные с компьютерными технологиями.</w:t>
      </w:r>
    </w:p>
    <w:p w14:paraId="66377A59" w14:textId="01F523F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духовной сфере молодёжи свойственна особая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субкультура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отличающаяся большим разнообразием, неформальностью и эмоциональностью. Современная молодёжная субкультура носит наднациональный, глобальный характер.</w:t>
      </w:r>
    </w:p>
    <w:p w14:paraId="144ED88A" w14:textId="34717D1E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Молодёжь участвует в общественной жизни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различными способами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D5D005" w14:textId="77777777" w:rsidR="00C61032" w:rsidRPr="00C61032" w:rsidRDefault="00C61032" w:rsidP="00503AB8">
      <w:pPr>
        <w:numPr>
          <w:ilvl w:val="0"/>
          <w:numId w:val="2"/>
        </w:numPr>
        <w:spacing w:after="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политических партиях (с </w:t>
      </w:r>
      <w:r w:rsidRPr="00C61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лет);</w:t>
      </w:r>
    </w:p>
    <w:p w14:paraId="389A17E6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частного бизнеса;</w:t>
      </w:r>
    </w:p>
    <w:p w14:paraId="0A93A25B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общественных и волонтёрских организациях;</w:t>
      </w:r>
    </w:p>
    <w:p w14:paraId="5CC841B1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социальных акциях (протестах, пикетах, парадах);</w:t>
      </w:r>
    </w:p>
    <w:p w14:paraId="098D0BD4" w14:textId="77777777" w:rsidR="00C61032" w:rsidRPr="00C61032" w:rsidRDefault="00C61032" w:rsidP="00503AB8">
      <w:pPr>
        <w:numPr>
          <w:ilvl w:val="0"/>
          <w:numId w:val="2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и культурных конкурсах и олимпиадах.</w:t>
      </w:r>
    </w:p>
    <w:p w14:paraId="6C2FF4B5" w14:textId="3FB554A0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503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юношеские Олимпийские игры, олимпиады школьников и студентов, конкурсы молодых специалистов, молодёжные парламенты.</w:t>
      </w:r>
    </w:p>
    <w:p w14:paraId="1D746403" w14:textId="48ED1C0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государства важно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поддерживать молодёжь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именно она в будущем будет исполнять роль избирателей, налогоплательщиков, военнослужащих, родителей. Для этих целей в Российской Федерации работает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агентство по делам молодёжи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 Федеральный закон «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молодёжной политике в Российской Федерации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DAF2B5" w14:textId="75AF8A98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2. Волонтёрское движение</w:t>
      </w:r>
    </w:p>
    <w:p w14:paraId="129DEA90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 из видов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наряду с благотворительностью является </w:t>
      </w:r>
      <w:proofErr w:type="spellStart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C63DD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Волонтёрство</w:t>
      </w:r>
      <w:proofErr w:type="spellEnd"/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 это добровольная бесплатная деятельность человека, направленная на помощь обществу.</w:t>
      </w:r>
    </w:p>
    <w:p w14:paraId="5ACFEF0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12906C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(необязательный характер);</w:t>
      </w:r>
    </w:p>
    <w:p w14:paraId="413B831C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бесплатность (отсутствие платы за труд добровольца);</w:t>
      </w:r>
    </w:p>
    <w:p w14:paraId="23219706" w14:textId="77777777" w:rsidR="00C61032" w:rsidRPr="00C61032" w:rsidRDefault="00C61032" w:rsidP="00503AB8">
      <w:pPr>
        <w:numPr>
          <w:ilvl w:val="0"/>
          <w:numId w:val="3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цели.</w:t>
      </w:r>
    </w:p>
    <w:p w14:paraId="5AAB9074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D192B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Волонтёрская деятельность охватывает практически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сферы общества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политику, спорт, социальную защиту, культуру, образование, экологию, международные отношения.</w:t>
      </w:r>
    </w:p>
    <w:p w14:paraId="5CB9FE1C" w14:textId="5AD1DA6C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="00503A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 доноров крови, приют для бездомных людей «Ночлежка», приюты для животных, добровольческое объединение с целью поиска пропавших людей «</w:t>
      </w:r>
      <w:proofErr w:type="spellStart"/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ЛизаАлерт</w:t>
      </w:r>
      <w:proofErr w:type="spellEnd"/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14:paraId="665658C1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97C320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общественной организацией, благотворительным фондом;</w:t>
      </w:r>
    </w:p>
    <w:p w14:paraId="6E256263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оказание услуг нуждающимся;</w:t>
      </w:r>
    </w:p>
    <w:p w14:paraId="2B3C5FE9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общественных мероприятий (концертов, соревнований, конференций);</w:t>
      </w:r>
    </w:p>
    <w:p w14:paraId="46382F82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благоустройство, проведение субботников;</w:t>
      </w:r>
    </w:p>
    <w:p w14:paraId="74835B1A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граждан в сфере социальных проблем;</w:t>
      </w:r>
    </w:p>
    <w:p w14:paraId="6E4ADC38" w14:textId="77777777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(денег, еды, одежды);</w:t>
      </w:r>
    </w:p>
    <w:p w14:paraId="1D7F38CD" w14:textId="44C4886D" w:rsidR="00C61032" w:rsidRPr="00C61032" w:rsidRDefault="00C61032" w:rsidP="00503AB8">
      <w:pPr>
        <w:numPr>
          <w:ilvl w:val="0"/>
          <w:numId w:val="4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2DA81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волонтёрской деятельности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обществе велико:</w:t>
      </w:r>
    </w:p>
    <w:p w14:paraId="4C754C06" w14:textId="77777777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государству в решении социальных проблем;</w:t>
      </w:r>
    </w:p>
    <w:p w14:paraId="4AF24EC2" w14:textId="77777777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в обществе ценностей гуманизма, добра, бескорыстия, сострадания;</w:t>
      </w:r>
    </w:p>
    <w:p w14:paraId="1E1A4728" w14:textId="59D8D094" w:rsidR="00C61032" w:rsidRPr="00C61032" w:rsidRDefault="00C61032" w:rsidP="00503AB8">
      <w:pPr>
        <w:numPr>
          <w:ilvl w:val="0"/>
          <w:numId w:val="5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социальных и духовных потребностей участников.</w:t>
      </w:r>
    </w:p>
    <w:p w14:paraId="315EF8E8" w14:textId="783DFEF2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3. Здоровый образ жизни</w:t>
      </w:r>
    </w:p>
    <w:p w14:paraId="237FA2C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 современного человека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складывается из многих составляющих: профессия, семейное положение, хобби, полезные и вредные привычки.</w:t>
      </w:r>
    </w:p>
    <w:p w14:paraId="7294F64C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 — это сложившаяся система правил, привычек и принципов, определяющих поведение человека.</w:t>
      </w:r>
    </w:p>
    <w:p w14:paraId="57B9B66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вынужден подстраивать свой образ жизни под изменяющийся мир, адаптироваться к нововведениям.</w:t>
      </w:r>
    </w:p>
    <w:p w14:paraId="0B2849AE" w14:textId="3F851FB9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Принято оценивать образ жизни человека на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соответствие общепринятым социальным нормам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(морали, законам, обычаям). Следовательно, образ жизни может быть:</w:t>
      </w:r>
    </w:p>
    <w:p w14:paraId="239F4FBC" w14:textId="77777777" w:rsidR="00C61032" w:rsidRPr="00C61032" w:rsidRDefault="00C61032" w:rsidP="00503AB8">
      <w:pPr>
        <w:numPr>
          <w:ilvl w:val="0"/>
          <w:numId w:val="6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(здоровым);</w:t>
      </w:r>
    </w:p>
    <w:p w14:paraId="31C2A9A0" w14:textId="77777777" w:rsidR="00C61032" w:rsidRPr="00C61032" w:rsidRDefault="00C61032" w:rsidP="00503AB8">
      <w:pPr>
        <w:numPr>
          <w:ilvl w:val="0"/>
          <w:numId w:val="6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 (нездоровым).</w:t>
      </w:r>
    </w:p>
    <w:p w14:paraId="4F9420FD" w14:textId="6764157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 образ жизни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связывают с занятиями спортом, со здоровым питанием, достаточным сном, интеллектуальным развитием, отсутствием вредных привычек и зависимостей. Ведение здорового образа жизни помогает избежать ранней смерти, появления или развития хронических заболеваний, депрессии.</w:t>
      </w:r>
    </w:p>
    <w:p w14:paraId="3A9C63E4" w14:textId="05988BF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Неправильный образ жизни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 с негативными отклонениями: алкоголизмом, наркоманией, преступностью, отсутствием баланса между работой и отдыхом.</w:t>
      </w:r>
    </w:p>
    <w:p w14:paraId="02962369" w14:textId="6D10FB49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такое явление, как </w:t>
      </w:r>
      <w:proofErr w:type="spellStart"/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трудоголизм</w:t>
      </w:r>
      <w:proofErr w:type="spellEnd"/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 есть чрезмерное увлечение работой, тоже не приносит пользы.</w:t>
      </w:r>
    </w:p>
    <w:p w14:paraId="3146235B" w14:textId="7BF403AE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4. Мода и спорт</w:t>
      </w:r>
    </w:p>
    <w:p w14:paraId="6AC7189F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общество диктует нам общепринятые модели поведения, делая выбор за нас.</w:t>
      </w:r>
    </w:p>
    <w:p w14:paraId="73087F4C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 — это социальная норма, распространённая в определённый период времени.</w:t>
      </w:r>
    </w:p>
    <w:p w14:paraId="28088A69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 существует везде: в одежде, в речи, в культуре.</w:t>
      </w:r>
    </w:p>
    <w:p w14:paraId="6274B0CF" w14:textId="72BB33A5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воздействием моды человек может совершать необдуманные поступки, действовать даже против своей воли. Такое поведение называется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конформизмом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FD14A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Конформизм — это поведение человека, который бездумно приспосабливается под общественное мнение и моду.</w:t>
      </w:r>
    </w:p>
    <w:p w14:paraId="3B6EE672" w14:textId="706EFDF1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девушка надела туфли на высоком каблуке, чтобы выглядеть модно, хотя обувь ей натирала и была неудобной.</w:t>
      </w:r>
    </w:p>
    <w:p w14:paraId="288B7CE1" w14:textId="77777777" w:rsidR="00C61032" w:rsidRPr="00C61032" w:rsidRDefault="00C61032" w:rsidP="00C61032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14:paraId="0A4298EF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 быстротечна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обязательно изменится, поэтому не стоит полностью полагаться на неё, нужно иметь собственные принципы и убеждения.</w:t>
      </w:r>
    </w:p>
    <w:p w14:paraId="37F1D075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находится вне модных тенденций и был важен во всех эпохи жизни человечества.</w:t>
      </w:r>
    </w:p>
    <w:p w14:paraId="52D6E4DB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 — это деятельность людей по развитию их физических и умственных способностей через тренировки.</w:t>
      </w:r>
    </w:p>
    <w:p w14:paraId="191682EC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Основой спорта является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ходьба, бег, прыжки, любые упражнения, активирующие мышцы. Занятия спортом делают человека более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выносливым и дисциплинированным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452D2" w14:textId="65251B4B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Существует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любительский спорт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которым люди занимаются в свободное время с целью вести здоровый образ жизни. Также есть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спорт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люди полностью посвящают свою жизнь тренировкам и участию в соревнованиях. Для них спорт является карьерой и выполняет функцию социального лифта.</w:t>
      </w:r>
    </w:p>
    <w:p w14:paraId="6D23342D" w14:textId="7E259F4D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Важным международным спортивным событием являются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Олимпийский игры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65AD4" w14:textId="07273596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5. Профессии настоящего и будущего</w:t>
      </w:r>
    </w:p>
    <w:p w14:paraId="263411B0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важное место в социально-статусном наборе человека. Часто люди идентифицируют себя в первую очередь со своей работой. </w:t>
      </w:r>
    </w:p>
    <w:p w14:paraId="36974822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 — это вид трудовой деятельности человека в определённой сфере экономики.</w:t>
      </w:r>
    </w:p>
    <w:p w14:paraId="64B706DB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требует от человека обладания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специальными навыками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образованием. В соответствии с профессией человек занимает своё место на рынке труда и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обладает престижем и доходом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6928D" w14:textId="619D73C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профессия банкира считается в обществе престижной и высокооплачиваемой, а профессия дворника — нет.</w:t>
      </w:r>
    </w:p>
    <w:p w14:paraId="69B1323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отличается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высокой скоростью прогресса и изменчивостью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ним меняются экономика, рынок труда и востребованность конкретных профессий. Спрос на профессионалов зависит от востребованности товаров, которые они производят, или услуг, которые они оказывают.</w:t>
      </w:r>
    </w:p>
    <w:p w14:paraId="3360B4A2" w14:textId="77777777" w:rsid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профессий будут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востребованы всегда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обслуживают базовые потребности общества: учителя, врачи, политики, юристы, менеджеры, учёные.</w:t>
      </w:r>
    </w:p>
    <w:p w14:paraId="7056CCAB" w14:textId="74EFECEA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профессий изменят свою значимость. В будущем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исчезнуть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профессии, связанные с ручным низкоквалифицированным трудом: грузчики, кассиры, дворники, работники заводов.</w:t>
      </w:r>
    </w:p>
    <w:p w14:paraId="2E36A9D6" w14:textId="036BBE02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мере развития технологий всё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будут востребованы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профессии в сфере программирования, робототехники, биотехнологий, космических исследований.</w:t>
      </w:r>
    </w:p>
    <w:p w14:paraId="2717126A" w14:textId="11E102C4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Смена профессии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в течение жизни будет происходить всё чаще, будет недостаточно получить образование в одной области на всю жизнь. В связи с этим возрастает роль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непрерывного образования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повышения квалификации.</w:t>
      </w:r>
    </w:p>
    <w:p w14:paraId="286C2E01" w14:textId="2F9C0444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6. Непрерывное образование и карьера</w:t>
      </w:r>
    </w:p>
    <w:p w14:paraId="472CF7A9" w14:textId="60E6625C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Карьера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один из способов повышения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 статуса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люди хотят быть успешными в своей профессиональной деятельности, продвигаться по карьерной лестнице. Это может привести к большему заработку, известности и престижу.</w:t>
      </w:r>
    </w:p>
    <w:p w14:paraId="2325EE4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карьеры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важно:</w:t>
      </w:r>
    </w:p>
    <w:p w14:paraId="0133ECFF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подходящую профессию или сферу развития;</w:t>
      </w:r>
    </w:p>
    <w:p w14:paraId="4017B121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брать ответственность за результаты своей деятельности;</w:t>
      </w:r>
    </w:p>
    <w:p w14:paraId="67F30532" w14:textId="77777777" w:rsidR="00C61032" w:rsidRPr="00C61032" w:rsidRDefault="00C61032" w:rsidP="00503AB8">
      <w:pPr>
        <w:numPr>
          <w:ilvl w:val="0"/>
          <w:numId w:val="7"/>
        </w:numPr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время и силы развитию своих навыков и знаний.</w:t>
      </w:r>
    </w:p>
    <w:p w14:paraId="3CDAFC30" w14:textId="59A8888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Непрерывное образование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важный аспект карьерного роста. Оно необходимо не только для развития карьеры, но и для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от безработицы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98BE3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делающие непрерывное образование необходимым:</w:t>
      </w:r>
    </w:p>
    <w:p w14:paraId="6148641F" w14:textId="77777777" w:rsidR="00C61032" w:rsidRPr="00C61032" w:rsidRDefault="00C61032" w:rsidP="00503AB8">
      <w:pPr>
        <w:numPr>
          <w:ilvl w:val="0"/>
          <w:numId w:val="8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научно-технического прогресса.</w:t>
      </w:r>
    </w:p>
    <w:p w14:paraId="3135DF3E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сфере деятельности происходят изменения, которые профессионал должен отслеживать и осваивать.</w:t>
      </w:r>
    </w:p>
    <w:p w14:paraId="00E68094" w14:textId="6234B0B6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научные открытия, новые подходы к решению задач.</w:t>
      </w:r>
    </w:p>
    <w:p w14:paraId="25DF6C08" w14:textId="77777777" w:rsidR="00C61032" w:rsidRPr="00C61032" w:rsidRDefault="00C61032" w:rsidP="00503AB8">
      <w:pPr>
        <w:numPr>
          <w:ilvl w:val="0"/>
          <w:numId w:val="9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всех сфер общественной жизни.</w:t>
      </w:r>
    </w:p>
    <w:p w14:paraId="47E0484F" w14:textId="2E6EE613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0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ведение компьютерных баз данных вместо архивных записей.</w:t>
      </w:r>
    </w:p>
    <w:p w14:paraId="0242EB29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образование также может выражаться в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освоении новых сфер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работник мог разбираться в смежных вопросах и быть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уникальным специалистом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F0E5B" w14:textId="6F7D2338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иностранных языков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позволит работать в иностранной компании.</w:t>
      </w:r>
    </w:p>
    <w:p w14:paraId="29F3263F" w14:textId="27572DFB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lastRenderedPageBreak/>
        <w:t>7. Современные формы связи и коммуникации</w:t>
      </w:r>
    </w:p>
    <w:p w14:paraId="0C711D8D" w14:textId="2EBCFDA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изменилась коммуникация между людьми. Ещё недавно люди общались письмам, потом созванивались по телефону, затем писали смс. Сегодня человек значительную часть дня проводит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интернете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заводит там друзей, ведёт деловую переписку, читает новости и развлекается. </w:t>
      </w:r>
    </w:p>
    <w:p w14:paraId="6A875827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современной коммуникации являются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DB744" w14:textId="77777777" w:rsidR="00C61032" w:rsidRPr="00C61032" w:rsidRDefault="00C61032" w:rsidP="00C6103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сеть — это интернет-платформа, созданная для знакомств, общения и обмена информацией среди зарегистрированных пользователей.</w:t>
      </w:r>
    </w:p>
    <w:p w14:paraId="567FB917" w14:textId="0F5A7F6D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даёт нам огромное количество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возможностей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получать любую информацию, общаться на расстоянии, обучаться онлайн, всегда быть на связи. Но у этого замечательного явления есть и обратная сторона.</w:t>
      </w:r>
    </w:p>
    <w:p w14:paraId="68F99B85" w14:textId="1DD7246F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создаёт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опасности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человека. К ним относят утечку личных данных, новые виды мошенничества, терроризма, распространение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фейков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(ложной информации).</w:t>
      </w:r>
    </w:p>
    <w:p w14:paraId="1C8A2C01" w14:textId="77187AE3" w:rsidR="00C61032" w:rsidRPr="00C61032" w:rsidRDefault="00C61032" w:rsidP="00C61032">
      <w:pPr>
        <w:spacing w:before="240" w:line="276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610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8. Особенности общения в виртуальном пространстве</w:t>
      </w:r>
    </w:p>
    <w:p w14:paraId="7BC6DFBA" w14:textId="77777777" w:rsidR="00C61032" w:rsidRPr="00C61032" w:rsidRDefault="00C61032" w:rsidP="00C610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активно использующий интернет для общения, работы и учёбы, должен следовать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следующим правилам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1D9B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защищать свои персональные данные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ставить сложные пароли на аккаунты. Не стоит выкладывать в общий доступ документы, адреса и личные фотографии.</w:t>
      </w:r>
    </w:p>
    <w:p w14:paraId="6B89C766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помнить о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финансовых средств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совершении онлайн-покупок. Подробнее об этом ты можешь прочитать </w:t>
      </w:r>
      <w:hyperlink r:id="rId6" w:tgtFrame="_blank" w:history="1">
        <w:r w:rsidRPr="00C610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здесь</w:t>
        </w:r>
      </w:hyperlink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37B4F" w14:textId="77777777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интернете, как и в личном общении, следует соблюдать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вежливости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Начинай сообщения с приветствия, представляйся, чётко формулируй свои мысли.</w:t>
      </w:r>
    </w:p>
    <w:p w14:paraId="2E462A5D" w14:textId="49F31044" w:rsidR="00C61032" w:rsidRPr="00C61032" w:rsidRDefault="00C61032" w:rsidP="00503AB8">
      <w:pPr>
        <w:numPr>
          <w:ilvl w:val="0"/>
          <w:numId w:val="10"/>
        </w:numPr>
        <w:spacing w:before="240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 любую информацию на </w:t>
      </w:r>
      <w:r w:rsidRPr="00C61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подлинность</w:t>
      </w:r>
      <w:r w:rsidRPr="00C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чем её использовать. Читай не только заголовки или комментарии людей. Ознакомься со всем материалом и поищи ему подтверждения в других источниках.</w:t>
      </w:r>
    </w:p>
    <w:p w14:paraId="52326C64" w14:textId="7E8F39D5" w:rsidR="00E13E64" w:rsidRPr="00C61032" w:rsidRDefault="00E3752A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Домашнее </w:t>
      </w:r>
      <w:proofErr w:type="gramStart"/>
      <w:r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B87414" w:rsidRPr="00C610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E50DC" w:rsidRPr="00C61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76" w:rsidRPr="00C61032">
        <w:rPr>
          <w:rFonts w:ascii="Times New Roman" w:eastAsia="Calibri" w:hAnsi="Times New Roman" w:cs="Times New Roman"/>
          <w:sz w:val="28"/>
          <w:szCs w:val="28"/>
        </w:rPr>
        <w:t>Изучить</w:t>
      </w:r>
      <w:proofErr w:type="gramEnd"/>
      <w:r w:rsidR="00973476" w:rsidRPr="00C61032">
        <w:rPr>
          <w:rFonts w:ascii="Times New Roman" w:eastAsia="Calibri" w:hAnsi="Times New Roman" w:cs="Times New Roman"/>
          <w:sz w:val="28"/>
          <w:szCs w:val="28"/>
        </w:rPr>
        <w:t xml:space="preserve"> теоретический материал, </w:t>
      </w:r>
      <w:r w:rsidR="00C61032">
        <w:rPr>
          <w:rFonts w:ascii="Times New Roman" w:eastAsia="Calibri" w:hAnsi="Times New Roman" w:cs="Times New Roman"/>
          <w:sz w:val="28"/>
          <w:szCs w:val="28"/>
        </w:rPr>
        <w:t xml:space="preserve">выделить для себя актуальные вопросы и вынести их на обсуждение. </w:t>
      </w:r>
    </w:p>
    <w:p w14:paraId="29DBB3C8" w14:textId="77777777" w:rsidR="00973476" w:rsidRPr="00C61032" w:rsidRDefault="00973476" w:rsidP="00C61032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73476" w:rsidRPr="00C6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F4A"/>
    <w:multiLevelType w:val="multilevel"/>
    <w:tmpl w:val="704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F26"/>
    <w:multiLevelType w:val="multilevel"/>
    <w:tmpl w:val="9DFE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73CC7"/>
    <w:multiLevelType w:val="multilevel"/>
    <w:tmpl w:val="C2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16554"/>
    <w:multiLevelType w:val="multilevel"/>
    <w:tmpl w:val="3614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A6E52"/>
    <w:multiLevelType w:val="multilevel"/>
    <w:tmpl w:val="14EE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30242"/>
    <w:multiLevelType w:val="multilevel"/>
    <w:tmpl w:val="A16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4760F"/>
    <w:multiLevelType w:val="multilevel"/>
    <w:tmpl w:val="D5CE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4755E"/>
    <w:multiLevelType w:val="multilevel"/>
    <w:tmpl w:val="AC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B12C6"/>
    <w:multiLevelType w:val="multilevel"/>
    <w:tmpl w:val="C05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8F60DD"/>
    <w:multiLevelType w:val="multilevel"/>
    <w:tmpl w:val="8472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B"/>
    <w:rsid w:val="0005414E"/>
    <w:rsid w:val="00092C6B"/>
    <w:rsid w:val="001D3D31"/>
    <w:rsid w:val="0020084D"/>
    <w:rsid w:val="00224290"/>
    <w:rsid w:val="00280345"/>
    <w:rsid w:val="002E50DC"/>
    <w:rsid w:val="00355195"/>
    <w:rsid w:val="00395888"/>
    <w:rsid w:val="003C68CE"/>
    <w:rsid w:val="004D7890"/>
    <w:rsid w:val="00503AB8"/>
    <w:rsid w:val="00511970"/>
    <w:rsid w:val="005677CA"/>
    <w:rsid w:val="00572CDE"/>
    <w:rsid w:val="00730494"/>
    <w:rsid w:val="00731430"/>
    <w:rsid w:val="007E3F36"/>
    <w:rsid w:val="00804B5C"/>
    <w:rsid w:val="00804CA4"/>
    <w:rsid w:val="00856B49"/>
    <w:rsid w:val="008B02DD"/>
    <w:rsid w:val="008D422B"/>
    <w:rsid w:val="008D6881"/>
    <w:rsid w:val="008E40F1"/>
    <w:rsid w:val="009135DF"/>
    <w:rsid w:val="00973476"/>
    <w:rsid w:val="009C0387"/>
    <w:rsid w:val="00A20D27"/>
    <w:rsid w:val="00AD0BF4"/>
    <w:rsid w:val="00B87414"/>
    <w:rsid w:val="00BC4197"/>
    <w:rsid w:val="00C61032"/>
    <w:rsid w:val="00C656BF"/>
    <w:rsid w:val="00CD411C"/>
    <w:rsid w:val="00DA1527"/>
    <w:rsid w:val="00DB2C68"/>
    <w:rsid w:val="00DE045C"/>
    <w:rsid w:val="00DF67FA"/>
    <w:rsid w:val="00E13E64"/>
    <w:rsid w:val="00E17257"/>
    <w:rsid w:val="00E26BED"/>
    <w:rsid w:val="00E3752A"/>
    <w:rsid w:val="00ED3746"/>
    <w:rsid w:val="00F2029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80F4"/>
  <w15:chartTrackingRefBased/>
  <w15:docId w15:val="{4165EEC9-028B-44A7-982B-9B0B30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0DC"/>
    <w:rPr>
      <w:b/>
      <w:bCs/>
    </w:rPr>
  </w:style>
  <w:style w:type="character" w:styleId="a6">
    <w:name w:val="Hyperlink"/>
    <w:basedOn w:val="a0"/>
    <w:uiPriority w:val="99"/>
    <w:unhideWhenUsed/>
    <w:rsid w:val="002242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29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2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618870567">
                                          <w:marLeft w:val="105"/>
                                          <w:marRight w:val="105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20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21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68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0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0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36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5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78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756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09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4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61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9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310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8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2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311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7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707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5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4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20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9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9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20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4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662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46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285381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  <w:divsChild>
                                        <w:div w:id="12937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059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912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0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33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806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016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602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6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1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40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8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9986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056">
                  <w:marLeft w:val="0"/>
                  <w:marRight w:val="0"/>
                  <w:marTop w:val="600"/>
                  <w:marBottom w:val="600"/>
                  <w:divBdr>
                    <w:top w:val="single" w:sz="6" w:space="15" w:color="C6E6FF"/>
                    <w:left w:val="single" w:sz="6" w:space="24" w:color="C6E6FF"/>
                    <w:bottom w:val="single" w:sz="6" w:space="15" w:color="C6E6FF"/>
                    <w:right w:val="single" w:sz="6" w:space="24" w:color="C6E6FF"/>
                  </w:divBdr>
                </w:div>
                <w:div w:id="20028042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506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3003052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6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8264903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76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204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092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62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4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453802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6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9902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6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43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914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79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0922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68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4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897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982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701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5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6628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1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002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49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04217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179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8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3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73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217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213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756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105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0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84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osnovy-finansovoj-gramotnosti/11-klass/riski-i-finansovaia-bezopasnost-6843713/virtualnye-lovushki-ili-kak-ne-poteriat-dengi-v-seti-internet-159210/re-d1bffcd3-9913-40a3-abaf-9273cde9420f" TargetMode="External"/><Relationship Id="rId5" Type="http://schemas.openxmlformats.org/officeDocument/2006/relationships/hyperlink" Target="https://www.yaklass.ru/p/obshchestvoznanie/6-klass/chelovek-v-sotciume-6835066/semia-kak-blizhaishee-okruzhenie-cheloveka-6861807/re-53415031-88e1-414e-8fd1-3168298b47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50</cp:revision>
  <dcterms:created xsi:type="dcterms:W3CDTF">2022-09-04T18:06:00Z</dcterms:created>
  <dcterms:modified xsi:type="dcterms:W3CDTF">2023-04-02T14:12:00Z</dcterms:modified>
</cp:coreProperties>
</file>