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D22" w:rsidRDefault="00B82D22" w:rsidP="00C92947">
      <w:pPr>
        <w:ind w:left="2040" w:hanging="96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FB7775" w:rsidRPr="00F56317" w:rsidRDefault="00FB7775" w:rsidP="00033B66">
      <w:pPr>
        <w:ind w:left="1080"/>
        <w:rPr>
          <w:b/>
          <w:bCs/>
        </w:rPr>
      </w:pPr>
      <w:r w:rsidRPr="00F56317">
        <w:rPr>
          <w:b/>
          <w:bCs/>
        </w:rPr>
        <w:t>Тема</w:t>
      </w:r>
      <w:r w:rsidRPr="00CC14B1">
        <w:rPr>
          <w:b/>
          <w:bCs/>
        </w:rPr>
        <w:t>:</w:t>
      </w:r>
      <w:r w:rsidRPr="00CC14B1">
        <w:rPr>
          <w:bCs/>
        </w:rPr>
        <w:t xml:space="preserve"> </w:t>
      </w:r>
      <w:r w:rsidR="00C83457" w:rsidRPr="00CC14B1">
        <w:rPr>
          <w:bCs/>
        </w:rPr>
        <w:t xml:space="preserve">    </w:t>
      </w:r>
      <w:r w:rsidR="00CC14B1" w:rsidRPr="00CC14B1">
        <w:rPr>
          <w:bCs/>
        </w:rPr>
        <w:t>Создание</w:t>
      </w:r>
      <w:r w:rsidR="00730979">
        <w:rPr>
          <w:bCs/>
        </w:rPr>
        <w:t xml:space="preserve"> многослойной</w:t>
      </w:r>
      <w:r w:rsidR="00CC14B1" w:rsidRPr="00CC14B1">
        <w:rPr>
          <w:bCs/>
        </w:rPr>
        <w:t xml:space="preserve"> анимации</w:t>
      </w:r>
      <w:r w:rsidR="0008758C">
        <w:rPr>
          <w:bCs/>
        </w:rPr>
        <w:t>.</w:t>
      </w:r>
      <w:r w:rsidR="00CC14B1" w:rsidRPr="00842A12">
        <w:rPr>
          <w:bCs/>
        </w:rPr>
        <w:t xml:space="preserve"> </w:t>
      </w:r>
    </w:p>
    <w:p w:rsidR="004103D8" w:rsidRPr="00F56317" w:rsidRDefault="00FB7775" w:rsidP="00023A57">
      <w:pPr>
        <w:ind w:left="1080"/>
        <w:rPr>
          <w:bCs/>
        </w:rPr>
      </w:pPr>
      <w:r w:rsidRPr="00023A57">
        <w:rPr>
          <w:b/>
          <w:bCs/>
        </w:rPr>
        <w:t>Цель:</w:t>
      </w:r>
      <w:r w:rsidRPr="00F56317">
        <w:rPr>
          <w:b/>
        </w:rPr>
        <w:t xml:space="preserve"> </w:t>
      </w:r>
      <w:r w:rsidR="00023A57" w:rsidRPr="00023A57">
        <w:rPr>
          <w:b/>
        </w:rPr>
        <w:t xml:space="preserve">    </w:t>
      </w:r>
      <w:r w:rsidR="008054C9" w:rsidRPr="00F56317">
        <w:rPr>
          <w:bCs/>
        </w:rPr>
        <w:t>Н</w:t>
      </w:r>
      <w:r w:rsidRPr="00F56317">
        <w:rPr>
          <w:bCs/>
        </w:rPr>
        <w:t>аучиться</w:t>
      </w:r>
      <w:r w:rsidR="000F5004" w:rsidRPr="000F5004">
        <w:rPr>
          <w:bCs/>
        </w:rPr>
        <w:t xml:space="preserve"> </w:t>
      </w:r>
      <w:r w:rsidR="000F5004">
        <w:rPr>
          <w:bCs/>
        </w:rPr>
        <w:t xml:space="preserve">создавать анимационные </w:t>
      </w:r>
      <w:r w:rsidR="000F5004" w:rsidRPr="000F5004">
        <w:rPr>
          <w:lang w:val="en-US"/>
        </w:rPr>
        <w:t>Flash</w:t>
      </w:r>
      <w:r w:rsidR="000F5004">
        <w:rPr>
          <w:bCs/>
        </w:rPr>
        <w:t>-ролики</w:t>
      </w:r>
      <w:r w:rsidR="00730979">
        <w:rPr>
          <w:bCs/>
        </w:rPr>
        <w:t xml:space="preserve"> с использованием нескольких слоёв</w:t>
      </w:r>
      <w:r w:rsidR="008054C9" w:rsidRPr="00F56317">
        <w:rPr>
          <w:bCs/>
        </w:rPr>
        <w:t>.</w:t>
      </w:r>
    </w:p>
    <w:p w:rsidR="00D470AC" w:rsidRPr="00FB7775" w:rsidRDefault="00D470AC" w:rsidP="00C92947">
      <w:pPr>
        <w:ind w:left="2040" w:hanging="960"/>
        <w:jc w:val="center"/>
        <w:rPr>
          <w:b/>
          <w:bCs/>
          <w:sz w:val="28"/>
          <w:szCs w:val="28"/>
        </w:rPr>
      </w:pPr>
    </w:p>
    <w:p w:rsidR="00FB7775" w:rsidRDefault="00FB7775" w:rsidP="0008758C">
      <w:pPr>
        <w:ind w:left="2040" w:hanging="960"/>
        <w:jc w:val="center"/>
        <w:rPr>
          <w:b/>
          <w:bCs/>
          <w:sz w:val="28"/>
          <w:szCs w:val="28"/>
        </w:rPr>
      </w:pPr>
      <w:r w:rsidRPr="00FB7775">
        <w:rPr>
          <w:b/>
          <w:bCs/>
          <w:sz w:val="28"/>
          <w:szCs w:val="28"/>
        </w:rPr>
        <w:t>Ход работы</w:t>
      </w:r>
    </w:p>
    <w:p w:rsidR="0008758C" w:rsidRDefault="004103D8" w:rsidP="00AF45BD">
      <w:pPr>
        <w:pStyle w:val="a9"/>
        <w:jc w:val="both"/>
      </w:pPr>
      <w:r w:rsidRPr="00FB7775">
        <w:t>1.</w:t>
      </w:r>
      <w:r w:rsidR="00286E7C">
        <w:t xml:space="preserve"> </w:t>
      </w:r>
      <w:r w:rsidR="00023A57" w:rsidRPr="00E624FA">
        <w:t xml:space="preserve"> </w:t>
      </w:r>
      <w:r w:rsidR="00AF45BD" w:rsidRPr="00AF45BD">
        <w:rPr>
          <w:u w:val="single"/>
        </w:rPr>
        <w:t>Самолёт с пропеллером</w:t>
      </w:r>
      <w:r w:rsidR="00AF45BD">
        <w:t xml:space="preserve">. </w:t>
      </w:r>
      <w:r w:rsidR="0008758C">
        <w:t>Создайте пример анимации, в которой будет изображен самолет с вращающимся винтом. Проделайте следующие действия.</w:t>
      </w:r>
    </w:p>
    <w:p w:rsidR="0008758C" w:rsidRDefault="0008758C" w:rsidP="0008758C">
      <w:pPr>
        <w:numPr>
          <w:ilvl w:val="0"/>
          <w:numId w:val="20"/>
        </w:numPr>
        <w:spacing w:before="100" w:beforeAutospacing="1" w:after="115"/>
        <w:jc w:val="both"/>
      </w:pPr>
      <w:r>
        <w:t xml:space="preserve">Создайте новый проект. </w:t>
      </w:r>
    </w:p>
    <w:p w:rsidR="0008758C" w:rsidRDefault="0008758C" w:rsidP="0008758C">
      <w:pPr>
        <w:numPr>
          <w:ilvl w:val="0"/>
          <w:numId w:val="20"/>
        </w:numPr>
        <w:spacing w:before="100" w:beforeAutospacing="1" w:after="115"/>
        <w:jc w:val="both"/>
      </w:pPr>
      <w:r>
        <w:t xml:space="preserve">Поместите изображение самолета в первый ключевой кадр. </w:t>
      </w:r>
    </w:p>
    <w:p w:rsidR="0008758C" w:rsidRDefault="0008758C" w:rsidP="00AF45BD">
      <w:pPr>
        <w:numPr>
          <w:ilvl w:val="0"/>
          <w:numId w:val="20"/>
        </w:numPr>
        <w:spacing w:before="100" w:beforeAutospacing="1" w:after="115"/>
        <w:jc w:val="both"/>
      </w:pPr>
      <w:r>
        <w:t>Создайте новый слой и поместите в него изображение винта. Сгруппируйте все элементы винта между собой. Чтобы в группу не попало изображение самого самолета, можно запереть слой</w:t>
      </w:r>
      <w:r w:rsidR="00AF45BD">
        <w:t xml:space="preserve"> с изображением самолёта</w:t>
      </w:r>
      <w:r>
        <w:t xml:space="preserve">. </w:t>
      </w:r>
    </w:p>
    <w:p w:rsidR="0008758C" w:rsidRDefault="0008758C" w:rsidP="00AF45BD">
      <w:pPr>
        <w:numPr>
          <w:ilvl w:val="0"/>
          <w:numId w:val="20"/>
        </w:numPr>
        <w:spacing w:before="100" w:beforeAutospacing="1" w:after="115"/>
        <w:jc w:val="both"/>
      </w:pPr>
      <w:r>
        <w:t xml:space="preserve">Выделите на временной шкале произвольный кадр </w:t>
      </w:r>
      <w:r w:rsidR="00AF45BD">
        <w:t>(</w:t>
      </w:r>
      <w:r>
        <w:t>например, № 25</w:t>
      </w:r>
      <w:r w:rsidR="00AF45BD">
        <w:t>)</w:t>
      </w:r>
      <w:r>
        <w:t xml:space="preserve">. Нажмите </w:t>
      </w:r>
      <w:r>
        <w:rPr>
          <w:b/>
          <w:bCs/>
        </w:rPr>
        <w:t>F6</w:t>
      </w:r>
      <w:r>
        <w:t xml:space="preserve">, создав, таким образом, второй ключевой кадр. Промежуток между двумя ключевыми кадрами автоматически заполняется последовательностью промежуточных кадров. </w:t>
      </w:r>
    </w:p>
    <w:p w:rsidR="0008758C" w:rsidRDefault="0008758C" w:rsidP="0008758C">
      <w:pPr>
        <w:numPr>
          <w:ilvl w:val="0"/>
          <w:numId w:val="20"/>
        </w:numPr>
        <w:spacing w:before="100" w:beforeAutospacing="1" w:after="115"/>
        <w:jc w:val="both"/>
      </w:pPr>
      <w:r>
        <w:t xml:space="preserve">Выделите щелчком первый кадр и найдите в инспекторе свойств пункт </w:t>
      </w:r>
      <w:r>
        <w:rPr>
          <w:b/>
          <w:bCs/>
        </w:rPr>
        <w:t>Tween</w:t>
      </w:r>
      <w:r>
        <w:t xml:space="preserve"> (</w:t>
      </w:r>
      <w:r>
        <w:rPr>
          <w:b/>
          <w:bCs/>
        </w:rPr>
        <w:t>Вырисовка</w:t>
      </w:r>
      <w:r>
        <w:t xml:space="preserve">). Выберите в нем пункт </w:t>
      </w:r>
      <w:r>
        <w:rPr>
          <w:b/>
          <w:bCs/>
        </w:rPr>
        <w:t>Motion</w:t>
      </w:r>
      <w:r>
        <w:t xml:space="preserve"> (</w:t>
      </w:r>
      <w:r>
        <w:rPr>
          <w:b/>
          <w:bCs/>
        </w:rPr>
        <w:t>Движение</w:t>
      </w:r>
      <w:r>
        <w:t xml:space="preserve">), после чего в списке </w:t>
      </w:r>
      <w:r>
        <w:rPr>
          <w:b/>
          <w:bCs/>
        </w:rPr>
        <w:t>Rotate</w:t>
      </w:r>
      <w:r>
        <w:t xml:space="preserve"> (</w:t>
      </w:r>
      <w:r>
        <w:rPr>
          <w:b/>
          <w:bCs/>
        </w:rPr>
        <w:t>Вращение</w:t>
      </w:r>
      <w:r>
        <w:t xml:space="preserve">) выставьте значение </w:t>
      </w:r>
      <w:r>
        <w:rPr>
          <w:b/>
          <w:bCs/>
        </w:rPr>
        <w:t>CW</w:t>
      </w:r>
      <w:r>
        <w:t xml:space="preserve"> и введите число оборотов. </w:t>
      </w:r>
    </w:p>
    <w:p w:rsidR="0008758C" w:rsidRDefault="0008758C" w:rsidP="0008758C">
      <w:pPr>
        <w:numPr>
          <w:ilvl w:val="0"/>
          <w:numId w:val="20"/>
        </w:numPr>
        <w:spacing w:before="100" w:beforeAutospacing="1" w:after="115"/>
        <w:jc w:val="both"/>
      </w:pPr>
      <w:r>
        <w:t xml:space="preserve">Продолжите последовательность кадров нижнего слоя, заполнив ее промежуточными кадрами с помощью кнопки </w:t>
      </w:r>
      <w:r>
        <w:rPr>
          <w:b/>
          <w:bCs/>
        </w:rPr>
        <w:t>F5</w:t>
      </w:r>
      <w:r>
        <w:t xml:space="preserve">. </w:t>
      </w:r>
    </w:p>
    <w:p w:rsidR="00E624FA" w:rsidRPr="0008758C" w:rsidRDefault="0008758C" w:rsidP="0008758C">
      <w:pPr>
        <w:numPr>
          <w:ilvl w:val="0"/>
          <w:numId w:val="20"/>
        </w:numPr>
        <w:spacing w:before="100" w:beforeAutospacing="1" w:after="115"/>
        <w:jc w:val="both"/>
      </w:pPr>
      <w:r>
        <w:t xml:space="preserve">Используйте пункт меню </w:t>
      </w:r>
      <w:r w:rsidRPr="0008758C">
        <w:rPr>
          <w:b/>
          <w:bCs/>
        </w:rPr>
        <w:t>Control</w:t>
      </w:r>
      <w:r>
        <w:t xml:space="preserve"> – </w:t>
      </w:r>
      <w:r w:rsidRPr="0008758C">
        <w:rPr>
          <w:b/>
          <w:bCs/>
        </w:rPr>
        <w:t>Test Movie</w:t>
      </w:r>
      <w:r>
        <w:t xml:space="preserve"> (</w:t>
      </w:r>
      <w:r w:rsidRPr="0008758C">
        <w:t>Управление</w:t>
      </w:r>
      <w:r>
        <w:t xml:space="preserve"> – </w:t>
      </w:r>
      <w:r w:rsidRPr="0008758C">
        <w:t>Проверить</w:t>
      </w:r>
      <w:r>
        <w:t xml:space="preserve"> </w:t>
      </w:r>
      <w:r w:rsidRPr="0008758C">
        <w:t>фильм</w:t>
      </w:r>
      <w:r>
        <w:t xml:space="preserve">) или клавиатурное сочетание </w:t>
      </w:r>
      <w:r w:rsidRPr="0008758C">
        <w:rPr>
          <w:b/>
          <w:bCs/>
        </w:rPr>
        <w:t>Ctrl+Enter</w:t>
      </w:r>
      <w:r>
        <w:t xml:space="preserve"> для предварительного просмотра фильма.</w:t>
      </w:r>
    </w:p>
    <w:p w:rsidR="00E624FA" w:rsidRPr="0008758C" w:rsidRDefault="00851CED" w:rsidP="0008758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3850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4FA" w:rsidRPr="0008758C" w:rsidRDefault="00E624FA" w:rsidP="00E624FA">
      <w:pPr>
        <w:jc w:val="both"/>
        <w:rPr>
          <w:color w:val="000000"/>
          <w:sz w:val="28"/>
          <w:szCs w:val="28"/>
        </w:rPr>
      </w:pPr>
    </w:p>
    <w:p w:rsidR="0068593D" w:rsidRDefault="00023A57" w:rsidP="00AF45BD">
      <w:pPr>
        <w:pStyle w:val="a9"/>
        <w:jc w:val="both"/>
      </w:pPr>
      <w:r w:rsidRPr="00023A57">
        <w:t>2.</w:t>
      </w:r>
      <w:r w:rsidRPr="0068593D">
        <w:t xml:space="preserve"> </w:t>
      </w:r>
      <w:r w:rsidR="00AF45BD" w:rsidRPr="00AF45BD">
        <w:rPr>
          <w:u w:val="single"/>
        </w:rPr>
        <w:t>Движение самолёта по заданной траектории.</w:t>
      </w:r>
      <w:r w:rsidR="00AF45BD">
        <w:t xml:space="preserve"> </w:t>
      </w:r>
      <w:r w:rsidR="0068593D">
        <w:t>Для создания анимации на основе перемещения по произвольным траекториям проделайте следующее.</w:t>
      </w:r>
    </w:p>
    <w:p w:rsidR="0068593D" w:rsidRDefault="0068593D" w:rsidP="00AF45BD">
      <w:pPr>
        <w:numPr>
          <w:ilvl w:val="0"/>
          <w:numId w:val="28"/>
        </w:numPr>
        <w:spacing w:before="100" w:beforeAutospacing="1" w:after="115"/>
        <w:jc w:val="both"/>
      </w:pPr>
      <w:r>
        <w:t xml:space="preserve">Создайте анимацию движения объекта </w:t>
      </w:r>
      <w:r w:rsidR="00AF45BD">
        <w:t>(самолёта)</w:t>
      </w:r>
      <w:r>
        <w:t xml:space="preserve">. </w:t>
      </w:r>
    </w:p>
    <w:p w:rsidR="0068593D" w:rsidRDefault="0068593D" w:rsidP="00AF45BD">
      <w:pPr>
        <w:numPr>
          <w:ilvl w:val="0"/>
          <w:numId w:val="28"/>
        </w:numPr>
        <w:spacing w:before="100" w:beforeAutospacing="1" w:after="115"/>
        <w:jc w:val="both"/>
      </w:pPr>
      <w:r>
        <w:t xml:space="preserve">Выделите на временной шкале слой, участвующий в анимации и добавьте направляющий слой. Для этого выберите команду меню </w:t>
      </w:r>
      <w:r>
        <w:rPr>
          <w:b/>
          <w:bCs/>
        </w:rPr>
        <w:t>Insert</w:t>
      </w:r>
      <w:r>
        <w:t xml:space="preserve"> – </w:t>
      </w:r>
      <w:r>
        <w:rPr>
          <w:b/>
          <w:bCs/>
        </w:rPr>
        <w:t>Timeline</w:t>
      </w:r>
      <w:r>
        <w:t xml:space="preserve"> – </w:t>
      </w:r>
      <w:r>
        <w:rPr>
          <w:b/>
          <w:bCs/>
        </w:rPr>
        <w:t>Motion</w:t>
      </w:r>
      <w:r>
        <w:t xml:space="preserve"> </w:t>
      </w:r>
      <w:r>
        <w:rPr>
          <w:b/>
          <w:bCs/>
        </w:rPr>
        <w:t>Guide</w:t>
      </w:r>
      <w:r>
        <w:t xml:space="preserve"> (</w:t>
      </w:r>
      <w:r w:rsidRPr="00AF45BD">
        <w:t>Вставка – Временная шкала – Направляющая движения</w:t>
      </w:r>
      <w:r>
        <w:t xml:space="preserve">) или щелкните на кнопке </w:t>
      </w:r>
      <w:r>
        <w:rPr>
          <w:b/>
          <w:bCs/>
        </w:rPr>
        <w:t>Add Motion Guide</w:t>
      </w:r>
      <w:r>
        <w:t xml:space="preserve"> (</w:t>
      </w:r>
      <w:r w:rsidRPr="00AF45BD">
        <w:t>Добавить управляющий слой</w:t>
      </w:r>
      <w:r>
        <w:t xml:space="preserve">) внизу стека слоев. Flash вставит специальный слой над активным слоем. Активный слой будет чуть смещен вправо, указывая, что на него действует слой направляющих. </w:t>
      </w:r>
    </w:p>
    <w:p w:rsidR="0068593D" w:rsidRDefault="0068593D" w:rsidP="00AF45BD">
      <w:pPr>
        <w:numPr>
          <w:ilvl w:val="0"/>
          <w:numId w:val="28"/>
        </w:numPr>
        <w:spacing w:before="100" w:beforeAutospacing="1" w:after="115"/>
        <w:jc w:val="both"/>
      </w:pPr>
      <w:r>
        <w:t xml:space="preserve">Выделите щелчком управляющий слой и нарисуйте в нем линию любым инструментом, позволяющим рисовать линии, например </w:t>
      </w:r>
      <w:r>
        <w:rPr>
          <w:b/>
          <w:bCs/>
        </w:rPr>
        <w:t>Line</w:t>
      </w:r>
      <w:r>
        <w:t xml:space="preserve"> (</w:t>
      </w:r>
      <w:r>
        <w:rPr>
          <w:b/>
          <w:bCs/>
        </w:rPr>
        <w:t>Линия</w:t>
      </w:r>
      <w:r>
        <w:t xml:space="preserve">), </w:t>
      </w:r>
      <w:r>
        <w:rPr>
          <w:b/>
          <w:bCs/>
        </w:rPr>
        <w:t>Реn</w:t>
      </w:r>
      <w:r>
        <w:t xml:space="preserve"> (</w:t>
      </w:r>
      <w:r>
        <w:rPr>
          <w:b/>
          <w:bCs/>
        </w:rPr>
        <w:t>Ручка</w:t>
      </w:r>
      <w:r>
        <w:t xml:space="preserve">) или </w:t>
      </w:r>
      <w:r>
        <w:rPr>
          <w:b/>
          <w:bCs/>
        </w:rPr>
        <w:t>Pencil</w:t>
      </w:r>
      <w:r>
        <w:t xml:space="preserve"> (</w:t>
      </w:r>
      <w:r>
        <w:rPr>
          <w:b/>
          <w:bCs/>
        </w:rPr>
        <w:t>Карандаш</w:t>
      </w:r>
      <w:r>
        <w:t xml:space="preserve">). </w:t>
      </w:r>
    </w:p>
    <w:p w:rsidR="0068593D" w:rsidRDefault="0068593D" w:rsidP="00AF45BD">
      <w:pPr>
        <w:numPr>
          <w:ilvl w:val="0"/>
          <w:numId w:val="28"/>
        </w:numPr>
        <w:spacing w:before="100" w:beforeAutospacing="1" w:after="115"/>
        <w:jc w:val="both"/>
      </w:pPr>
      <w:r>
        <w:t xml:space="preserve">Получив желаемую линию, удостоверьтесь, что длина ее последовательности кадров равна длине последовательности кадров анимации. </w:t>
      </w:r>
    </w:p>
    <w:p w:rsidR="00C37EE8" w:rsidRPr="00C37EE8" w:rsidRDefault="00851CED" w:rsidP="0068593D">
      <w:pPr>
        <w:jc w:val="center"/>
        <w:rPr>
          <w:bCs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10075" cy="1152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93D" w:rsidRDefault="0068593D" w:rsidP="00AF45BD">
      <w:pPr>
        <w:numPr>
          <w:ilvl w:val="0"/>
          <w:numId w:val="29"/>
        </w:numPr>
        <w:spacing w:before="100" w:beforeAutospacing="1" w:after="115"/>
        <w:jc w:val="both"/>
      </w:pPr>
      <w:r>
        <w:t xml:space="preserve">Заблокируйте управляющий слой, чтобы случайно не изменить направляющую движения. </w:t>
      </w:r>
    </w:p>
    <w:p w:rsidR="0068593D" w:rsidRDefault="0068593D" w:rsidP="00AF45BD">
      <w:pPr>
        <w:numPr>
          <w:ilvl w:val="0"/>
          <w:numId w:val="29"/>
        </w:numPr>
        <w:spacing w:before="100" w:beforeAutospacing="1" w:after="115"/>
        <w:jc w:val="both"/>
      </w:pPr>
      <w:r>
        <w:t>Убедитесь, что включен режим привязки к объектам (</w:t>
      </w:r>
      <w:r>
        <w:rPr>
          <w:b/>
          <w:bCs/>
        </w:rPr>
        <w:t>View</w:t>
      </w:r>
      <w:r>
        <w:t xml:space="preserve"> – </w:t>
      </w:r>
      <w:r>
        <w:rPr>
          <w:b/>
          <w:bCs/>
        </w:rPr>
        <w:t>Snap</w:t>
      </w:r>
      <w:r>
        <w:t xml:space="preserve"> </w:t>
      </w:r>
      <w:r>
        <w:rPr>
          <w:b/>
          <w:bCs/>
        </w:rPr>
        <w:t>to</w:t>
      </w:r>
      <w:r>
        <w:t xml:space="preserve"> </w:t>
      </w:r>
      <w:r>
        <w:rPr>
          <w:b/>
          <w:bCs/>
        </w:rPr>
        <w:t>Objects</w:t>
      </w:r>
      <w:r>
        <w:t xml:space="preserve"> (</w:t>
      </w:r>
      <w:r>
        <w:rPr>
          <w:b/>
          <w:bCs/>
        </w:rPr>
        <w:t>Вид</w:t>
      </w:r>
      <w:r>
        <w:t xml:space="preserve"> – </w:t>
      </w:r>
      <w:r>
        <w:rPr>
          <w:b/>
          <w:bCs/>
        </w:rPr>
        <w:t>Привязка</w:t>
      </w:r>
      <w:r>
        <w:t xml:space="preserve"> </w:t>
      </w:r>
      <w:r>
        <w:rPr>
          <w:b/>
          <w:bCs/>
        </w:rPr>
        <w:t>к объектам</w:t>
      </w:r>
      <w:r>
        <w:t xml:space="preserve">)), а также включен параметр </w:t>
      </w:r>
      <w:r>
        <w:rPr>
          <w:b/>
          <w:bCs/>
        </w:rPr>
        <w:t>Snap</w:t>
      </w:r>
      <w:r>
        <w:t xml:space="preserve"> </w:t>
      </w:r>
      <w:r>
        <w:rPr>
          <w:b/>
          <w:bCs/>
        </w:rPr>
        <w:t>To</w:t>
      </w:r>
      <w:r>
        <w:t xml:space="preserve"> (</w:t>
      </w:r>
      <w:r>
        <w:rPr>
          <w:b/>
          <w:bCs/>
        </w:rPr>
        <w:t>Привязка</w:t>
      </w:r>
      <w:r>
        <w:t xml:space="preserve">). </w:t>
      </w:r>
    </w:p>
    <w:p w:rsidR="0068593D" w:rsidRDefault="0068593D" w:rsidP="00AF45BD">
      <w:pPr>
        <w:numPr>
          <w:ilvl w:val="0"/>
          <w:numId w:val="29"/>
        </w:numPr>
        <w:spacing w:before="100" w:beforeAutospacing="1" w:after="115"/>
        <w:jc w:val="both"/>
      </w:pPr>
      <w:r>
        <w:t xml:space="preserve">На первом кадре слоя с анимацией перетащите анимируемый объект за регистрационную точку, чтобы он привязался к началу траектории движения. </w:t>
      </w:r>
    </w:p>
    <w:p w:rsidR="0068593D" w:rsidRDefault="0068593D" w:rsidP="00AF45BD">
      <w:pPr>
        <w:numPr>
          <w:ilvl w:val="0"/>
          <w:numId w:val="29"/>
        </w:numPr>
        <w:spacing w:before="100" w:beforeAutospacing="1" w:after="115"/>
        <w:jc w:val="both"/>
      </w:pPr>
      <w:r>
        <w:t xml:space="preserve">На последнем кадре анимируемый объект привяжите к конечной точке траектории. </w:t>
      </w:r>
    </w:p>
    <w:p w:rsidR="0068593D" w:rsidRDefault="0068593D" w:rsidP="00AF45BD">
      <w:pPr>
        <w:numPr>
          <w:ilvl w:val="0"/>
          <w:numId w:val="29"/>
        </w:numPr>
        <w:spacing w:before="100" w:beforeAutospacing="1" w:after="115"/>
        <w:jc w:val="both"/>
      </w:pPr>
      <w:r>
        <w:t xml:space="preserve">Можно перетащить воспроизводящую головку вперед и назад, чтобы удостовериться, что объект действительно движется по нарисованной траектории. </w:t>
      </w:r>
    </w:p>
    <w:p w:rsidR="0068593D" w:rsidRDefault="0068593D" w:rsidP="00AF45BD">
      <w:pPr>
        <w:numPr>
          <w:ilvl w:val="0"/>
          <w:numId w:val="29"/>
        </w:numPr>
        <w:spacing w:before="100" w:beforeAutospacing="1" w:after="115"/>
        <w:jc w:val="both"/>
      </w:pPr>
      <w:r>
        <w:t xml:space="preserve">Можно добавить реалистичности в анимацию, если заставить объект при движении поворачиваться по направлению траектории. Для этого выделите первый кадр анимации и в инспекторе свойств установите флажок </w:t>
      </w:r>
      <w:r>
        <w:rPr>
          <w:b/>
          <w:bCs/>
        </w:rPr>
        <w:t>Orient to Path</w:t>
      </w:r>
      <w:r>
        <w:t xml:space="preserve"> (</w:t>
      </w:r>
      <w:r>
        <w:rPr>
          <w:b/>
          <w:bCs/>
        </w:rPr>
        <w:t>Ориентировать по пути</w:t>
      </w:r>
      <w:r>
        <w:t xml:space="preserve">), а также вручную поверните объект в первом и последнем ключевых кадрах. </w:t>
      </w:r>
    </w:p>
    <w:p w:rsidR="0068593D" w:rsidRDefault="0068593D" w:rsidP="00AF45BD">
      <w:pPr>
        <w:numPr>
          <w:ilvl w:val="0"/>
          <w:numId w:val="29"/>
        </w:numPr>
        <w:spacing w:before="100" w:beforeAutospacing="1" w:after="115"/>
        <w:jc w:val="both"/>
      </w:pPr>
      <w:r>
        <w:t xml:space="preserve">Используйте пункт меню </w:t>
      </w:r>
      <w:r>
        <w:rPr>
          <w:b/>
          <w:bCs/>
        </w:rPr>
        <w:t>Control</w:t>
      </w:r>
      <w:r>
        <w:t xml:space="preserve"> – </w:t>
      </w:r>
      <w:r>
        <w:rPr>
          <w:b/>
          <w:bCs/>
        </w:rPr>
        <w:t>Test</w:t>
      </w:r>
      <w:r>
        <w:t xml:space="preserve"> </w:t>
      </w:r>
      <w:r>
        <w:rPr>
          <w:b/>
          <w:bCs/>
        </w:rPr>
        <w:t>Movie</w:t>
      </w:r>
      <w:r>
        <w:t xml:space="preserve"> (</w:t>
      </w:r>
      <w:r>
        <w:rPr>
          <w:b/>
          <w:bCs/>
        </w:rPr>
        <w:t>Управление</w:t>
      </w:r>
      <w:r>
        <w:t xml:space="preserve"> – </w:t>
      </w:r>
      <w:r>
        <w:rPr>
          <w:b/>
          <w:bCs/>
        </w:rPr>
        <w:t>Проверить</w:t>
      </w:r>
      <w:r>
        <w:t xml:space="preserve"> </w:t>
      </w:r>
      <w:r>
        <w:rPr>
          <w:b/>
          <w:bCs/>
        </w:rPr>
        <w:t>фильм</w:t>
      </w:r>
      <w:r>
        <w:t xml:space="preserve">) или клавиатурное сочетание </w:t>
      </w:r>
      <w:r>
        <w:rPr>
          <w:b/>
          <w:bCs/>
        </w:rPr>
        <w:t>Ctrl</w:t>
      </w:r>
      <w:r>
        <w:t>+</w:t>
      </w:r>
      <w:r>
        <w:rPr>
          <w:b/>
          <w:bCs/>
        </w:rPr>
        <w:t>Enter</w:t>
      </w:r>
      <w:r>
        <w:t xml:space="preserve"> для предварительного просмотра фильма. </w:t>
      </w:r>
    </w:p>
    <w:p w:rsidR="0098404F" w:rsidRDefault="0098404F" w:rsidP="0098404F">
      <w:pPr>
        <w:pStyle w:val="a9"/>
        <w:jc w:val="both"/>
      </w:pPr>
    </w:p>
    <w:p w:rsidR="0098404F" w:rsidRDefault="008849F8" w:rsidP="0098404F">
      <w:pPr>
        <w:pStyle w:val="a9"/>
        <w:jc w:val="both"/>
      </w:pPr>
      <w:r>
        <w:t>3.</w:t>
      </w:r>
      <w:r w:rsidR="0098404F">
        <w:t xml:space="preserve"> </w:t>
      </w:r>
      <w:r w:rsidR="0098404F" w:rsidRPr="0098404F">
        <w:rPr>
          <w:u w:val="single"/>
        </w:rPr>
        <w:t>Использование слоя-маски</w:t>
      </w:r>
      <w:r w:rsidR="0098404F">
        <w:t xml:space="preserve">. Создайте анимацию, в которой при перемещении объекта в слое-маске будет открываться содержимое цветного слоя, что визуально даст эффект раскрашивания серого изображения. </w:t>
      </w:r>
    </w:p>
    <w:p w:rsidR="00F709F0" w:rsidRPr="0098404F" w:rsidRDefault="00F709F0" w:rsidP="0098404F">
      <w:pPr>
        <w:numPr>
          <w:ilvl w:val="0"/>
          <w:numId w:val="30"/>
        </w:numPr>
        <w:spacing w:before="100" w:beforeAutospacing="1" w:after="115"/>
        <w:jc w:val="both"/>
      </w:pPr>
      <w:r w:rsidRPr="0098404F">
        <w:t xml:space="preserve">Создайте новый проект. </w:t>
      </w:r>
    </w:p>
    <w:p w:rsidR="00F709F0" w:rsidRPr="0098404F" w:rsidRDefault="00F709F0" w:rsidP="0098404F">
      <w:pPr>
        <w:numPr>
          <w:ilvl w:val="0"/>
          <w:numId w:val="30"/>
        </w:numPr>
        <w:spacing w:before="100" w:beforeAutospacing="1" w:after="115"/>
        <w:jc w:val="both"/>
      </w:pPr>
      <w:r w:rsidRPr="0098404F">
        <w:t xml:space="preserve">Нарисуйте векторную фигуру в виде круга и сгруппируйте ее. </w:t>
      </w:r>
    </w:p>
    <w:p w:rsidR="00F709F0" w:rsidRDefault="00F709F0" w:rsidP="0098404F">
      <w:pPr>
        <w:numPr>
          <w:ilvl w:val="0"/>
          <w:numId w:val="30"/>
        </w:numPr>
        <w:spacing w:before="100" w:beforeAutospacing="1" w:after="115"/>
        <w:jc w:val="both"/>
      </w:pPr>
      <w:r w:rsidRPr="0098404F">
        <w:t xml:space="preserve">Создайте анимацию движения </w:t>
      </w:r>
      <w:r w:rsidR="0098404F">
        <w:t>круга</w:t>
      </w:r>
      <w:r w:rsidRPr="0098404F">
        <w:t xml:space="preserve"> в виде</w:t>
      </w:r>
      <w:r>
        <w:t xml:space="preserve"> перемещения фигуры по горизонтали. </w:t>
      </w:r>
    </w:p>
    <w:p w:rsidR="00F709F0" w:rsidRDefault="00F709F0" w:rsidP="0098404F">
      <w:pPr>
        <w:numPr>
          <w:ilvl w:val="0"/>
          <w:numId w:val="30"/>
        </w:numPr>
        <w:spacing w:before="100" w:beforeAutospacing="1" w:after="115"/>
        <w:jc w:val="both"/>
      </w:pPr>
      <w:r>
        <w:t xml:space="preserve">Выберите команду меню </w:t>
      </w:r>
      <w:r>
        <w:rPr>
          <w:b/>
          <w:bCs/>
        </w:rPr>
        <w:t>Modify</w:t>
      </w:r>
      <w:r>
        <w:t xml:space="preserve"> – </w:t>
      </w:r>
      <w:r>
        <w:rPr>
          <w:b/>
          <w:bCs/>
        </w:rPr>
        <w:t>Timeline</w:t>
      </w:r>
      <w:r>
        <w:t xml:space="preserve"> – </w:t>
      </w:r>
      <w:r>
        <w:rPr>
          <w:b/>
          <w:bCs/>
        </w:rPr>
        <w:t>Layer</w:t>
      </w:r>
      <w:r>
        <w:t xml:space="preserve"> </w:t>
      </w:r>
      <w:r>
        <w:rPr>
          <w:b/>
          <w:bCs/>
        </w:rPr>
        <w:t>Properties</w:t>
      </w:r>
      <w:r>
        <w:t xml:space="preserve"> (</w:t>
      </w:r>
      <w:r w:rsidRPr="0098404F">
        <w:t>Модификация – Временная шкала &gt; Свойства слоя</w:t>
      </w:r>
      <w:r>
        <w:t xml:space="preserve">) и установите переключатель </w:t>
      </w:r>
      <w:r>
        <w:rPr>
          <w:b/>
          <w:bCs/>
        </w:rPr>
        <w:t>Mask</w:t>
      </w:r>
      <w:r>
        <w:t xml:space="preserve"> (</w:t>
      </w:r>
      <w:r>
        <w:rPr>
          <w:b/>
          <w:bCs/>
        </w:rPr>
        <w:t>Маска</w:t>
      </w:r>
      <w:r>
        <w:t xml:space="preserve">) в группе переключателей </w:t>
      </w:r>
      <w:r>
        <w:rPr>
          <w:b/>
          <w:bCs/>
        </w:rPr>
        <w:t>Туре</w:t>
      </w:r>
      <w:r>
        <w:t xml:space="preserve"> (</w:t>
      </w:r>
      <w:r>
        <w:rPr>
          <w:b/>
          <w:bCs/>
        </w:rPr>
        <w:t>Тип</w:t>
      </w:r>
      <w:r>
        <w:t xml:space="preserve">). </w:t>
      </w:r>
    </w:p>
    <w:p w:rsidR="00F709F0" w:rsidRDefault="00F709F0" w:rsidP="0098404F">
      <w:pPr>
        <w:numPr>
          <w:ilvl w:val="0"/>
          <w:numId w:val="30"/>
        </w:numPr>
        <w:spacing w:before="100" w:beforeAutospacing="1" w:after="115"/>
        <w:jc w:val="both"/>
      </w:pPr>
      <w:r>
        <w:t xml:space="preserve">Создайте новый слой и нарисуйте в нем серый прямоугольник, поверх которого расположите более темный текст. Выделите содержимое нового слоя и скопируйте его в буфер обмена. Заприте слой. </w:t>
      </w:r>
    </w:p>
    <w:p w:rsidR="00F709F0" w:rsidRDefault="00F709F0" w:rsidP="0098404F">
      <w:pPr>
        <w:numPr>
          <w:ilvl w:val="0"/>
          <w:numId w:val="30"/>
        </w:numPr>
        <w:spacing w:before="100" w:beforeAutospacing="1" w:after="115"/>
        <w:jc w:val="both"/>
      </w:pPr>
      <w:r>
        <w:t xml:space="preserve">Создайте еще один слой, вставьте в него содержимое буфера обмена и раскрасьте его в разные цвета. Совместите содержимое слоя так, чтобы оно совпадало с содержимым нижнего слоя. </w:t>
      </w:r>
    </w:p>
    <w:p w:rsidR="0098404F" w:rsidRDefault="00F709F0" w:rsidP="0098404F">
      <w:pPr>
        <w:numPr>
          <w:ilvl w:val="0"/>
          <w:numId w:val="31"/>
        </w:numPr>
        <w:spacing w:before="100" w:beforeAutospacing="1" w:after="115"/>
        <w:jc w:val="both"/>
      </w:pPr>
      <w:r>
        <w:t>Разместите слои так, как показано на рис</w:t>
      </w:r>
      <w:r w:rsidR="0098404F">
        <w:t>унке</w:t>
      </w:r>
      <w:r>
        <w:t xml:space="preserve">, то есть слой с серым рисунком в самом низу, а слой с цветным рисунком присоедините к слою-маске и расположите их выше. </w:t>
      </w:r>
    </w:p>
    <w:p w:rsidR="00F709F0" w:rsidRDefault="00851CED" w:rsidP="0098404F">
      <w:pPr>
        <w:spacing w:before="100" w:beforeAutospacing="1" w:after="115"/>
        <w:ind w:left="36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191000" cy="1333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9F0" w:rsidRDefault="00F709F0" w:rsidP="0098404F">
      <w:pPr>
        <w:numPr>
          <w:ilvl w:val="0"/>
          <w:numId w:val="32"/>
        </w:numPr>
        <w:spacing w:before="100" w:beforeAutospacing="1" w:after="115"/>
        <w:jc w:val="both"/>
      </w:pPr>
      <w:r>
        <w:t>Запустите предварительный просмотр анимации.</w:t>
      </w:r>
      <w:r w:rsidR="0098404F">
        <w:t xml:space="preserve"> Просмотреть результат применения маски в среде разработки можно, заблокировав все слои</w:t>
      </w:r>
      <w:r>
        <w:t xml:space="preserve">. </w:t>
      </w:r>
    </w:p>
    <w:p w:rsidR="00F709F0" w:rsidRPr="00F709F0" w:rsidRDefault="00F709F0" w:rsidP="006D4DBA">
      <w:pPr>
        <w:jc w:val="center"/>
      </w:pPr>
    </w:p>
    <w:p w:rsidR="00F709F0" w:rsidRPr="0098404F" w:rsidRDefault="00F709F0" w:rsidP="00F709F0">
      <w:pPr>
        <w:jc w:val="both"/>
      </w:pPr>
    </w:p>
    <w:p w:rsidR="006D4DBA" w:rsidRDefault="0098404F" w:rsidP="0098404F">
      <w:pPr>
        <w:jc w:val="both"/>
      </w:pPr>
      <w:r w:rsidRPr="0098404F">
        <w:t xml:space="preserve">4. </w:t>
      </w:r>
      <w:r w:rsidR="0092227E" w:rsidRPr="0092227E">
        <w:rPr>
          <w:u w:val="single"/>
        </w:rPr>
        <w:t>Рисующий карандаш</w:t>
      </w:r>
      <w:r w:rsidR="0092227E">
        <w:t xml:space="preserve">. </w:t>
      </w:r>
      <w:r w:rsidR="006D4DBA">
        <w:t>Рассмотрим совместное использование управляющих слоев и слоев-масок на примере создания анимации карандаша, рисующего линию. Для этого проделайте следующее.</w:t>
      </w:r>
    </w:p>
    <w:p w:rsidR="006D4DBA" w:rsidRDefault="006D4DBA" w:rsidP="0092227E">
      <w:pPr>
        <w:numPr>
          <w:ilvl w:val="0"/>
          <w:numId w:val="33"/>
        </w:numPr>
        <w:spacing w:before="100" w:beforeAutospacing="1" w:after="115"/>
        <w:jc w:val="both"/>
      </w:pPr>
      <w:r>
        <w:t xml:space="preserve">Создайте новый проект и нарисуйте изображение карандаша. </w:t>
      </w:r>
    </w:p>
    <w:p w:rsidR="006D4DBA" w:rsidRDefault="006D4DBA" w:rsidP="0092227E">
      <w:pPr>
        <w:numPr>
          <w:ilvl w:val="0"/>
          <w:numId w:val="33"/>
        </w:numPr>
        <w:spacing w:before="100" w:beforeAutospacing="1" w:after="115"/>
        <w:jc w:val="both"/>
      </w:pPr>
      <w:r>
        <w:t>Сгруппируйте изображен</w:t>
      </w:r>
      <w:r w:rsidR="0092227E">
        <w:t>ие и создайте анимацию движения</w:t>
      </w:r>
      <w:r>
        <w:t xml:space="preserve">. </w:t>
      </w:r>
    </w:p>
    <w:p w:rsidR="006D4DBA" w:rsidRDefault="006D4DBA" w:rsidP="0092227E">
      <w:pPr>
        <w:numPr>
          <w:ilvl w:val="0"/>
          <w:numId w:val="33"/>
        </w:numPr>
        <w:spacing w:before="100" w:beforeAutospacing="1" w:after="115"/>
        <w:jc w:val="both"/>
      </w:pPr>
      <w:r>
        <w:t xml:space="preserve">Создайте управляющий слой, нарисуйте в нем траекторию движения и привяжите карандаш в первом и последнем кадрах к этой траектории. Убедитесь в том, что карандаш перемещается вдоль траектории. </w:t>
      </w:r>
    </w:p>
    <w:p w:rsidR="006D4DBA" w:rsidRDefault="006D4DBA" w:rsidP="0092227E">
      <w:pPr>
        <w:numPr>
          <w:ilvl w:val="0"/>
          <w:numId w:val="33"/>
        </w:numPr>
        <w:spacing w:before="100" w:beforeAutospacing="1" w:after="115"/>
        <w:jc w:val="both"/>
      </w:pPr>
      <w:r>
        <w:t xml:space="preserve">Поскольку траектория движения не отображается в итоговом проекте, линию, которую будет рисовать карандаш, необходимо поместить в отдельный слой. Для этого в управляющем слое выделите траекторию, скопируйте ее в буфер обмена, создайте новый обычный слой и вставьте в него линию из буфера обмена. Совместите линию и кончик карандаша. Обратите внимание, что рисуемая линия и линия траектории могут не совпадать ввиду того, что объект привязывается к направляющей с помощью регистрационной точки, расположенной обычно в центре нарисованного объекта. </w:t>
      </w:r>
    </w:p>
    <w:p w:rsidR="006D4DBA" w:rsidRDefault="006D4DBA" w:rsidP="0092227E">
      <w:pPr>
        <w:numPr>
          <w:ilvl w:val="0"/>
          <w:numId w:val="33"/>
        </w:numPr>
        <w:spacing w:before="100" w:beforeAutospacing="1" w:after="115"/>
        <w:jc w:val="both"/>
      </w:pPr>
      <w:r>
        <w:t xml:space="preserve">Создайте еще один обычный слой и преобразуйте его в слой-маску. Его задачей является скрытие части линии, которую карандаш еще не нарисовал. Совместите два последних слоя между собой и создайте в слое-маске покадровую анимацию, в которой необходимо в каждом последующем кадре с помощью инструмента </w:t>
      </w:r>
      <w:r>
        <w:rPr>
          <w:b/>
          <w:bCs/>
        </w:rPr>
        <w:t>Brush</w:t>
      </w:r>
      <w:r>
        <w:t xml:space="preserve"> (</w:t>
      </w:r>
      <w:r>
        <w:rPr>
          <w:b/>
          <w:bCs/>
        </w:rPr>
        <w:t>Кисть</w:t>
      </w:r>
      <w:r>
        <w:t xml:space="preserve">) закрашивать часть рисуемой линии от начала до текущего положения карандаша (закрашивая линию в слое-маске, мы тем самым создаем объект, который открывает часть этой линии). </w:t>
      </w:r>
    </w:p>
    <w:p w:rsidR="006D4DBA" w:rsidRDefault="006D4DBA" w:rsidP="00D71BE3">
      <w:pPr>
        <w:numPr>
          <w:ilvl w:val="0"/>
          <w:numId w:val="33"/>
        </w:numPr>
        <w:spacing w:before="100" w:beforeAutospacing="1" w:after="115"/>
        <w:jc w:val="both"/>
      </w:pPr>
      <w:r>
        <w:t xml:space="preserve">После заполнения всей последовательности ключевыми кадрами запустите предварительный просмотр анимации. Если все было выполнено верно, то можно будет увидеть карандаш, который чертит линию. </w:t>
      </w:r>
    </w:p>
    <w:p w:rsidR="006D4DBA" w:rsidRDefault="00851CED" w:rsidP="006D4DBA">
      <w:pPr>
        <w:jc w:val="center"/>
        <w:rPr>
          <w:u w:val="single"/>
        </w:rPr>
      </w:pPr>
      <w:r>
        <w:rPr>
          <w:noProof/>
          <w:u w:val="single"/>
          <w:lang w:eastAsia="ru-RU"/>
        </w:rPr>
        <w:drawing>
          <wp:inline distT="0" distB="0" distL="0" distR="0">
            <wp:extent cx="3905250" cy="1162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9F0" w:rsidRDefault="00F709F0" w:rsidP="00F709F0">
      <w:pPr>
        <w:jc w:val="both"/>
        <w:rPr>
          <w:u w:val="single"/>
        </w:rPr>
      </w:pPr>
    </w:p>
    <w:p w:rsidR="00B82D22" w:rsidRDefault="00B82D22" w:rsidP="002204F1">
      <w:pPr>
        <w:ind w:firstLine="170"/>
        <w:jc w:val="center"/>
        <w:rPr>
          <w:b/>
        </w:rPr>
      </w:pPr>
    </w:p>
    <w:p w:rsidR="00D71BE3" w:rsidRDefault="00D71BE3" w:rsidP="002204F1">
      <w:pPr>
        <w:ind w:firstLine="170"/>
        <w:jc w:val="center"/>
        <w:rPr>
          <w:b/>
        </w:rPr>
      </w:pPr>
    </w:p>
    <w:p w:rsidR="00D71BE3" w:rsidRDefault="00223E03" w:rsidP="002204F1">
      <w:pPr>
        <w:ind w:firstLine="170"/>
        <w:jc w:val="center"/>
        <w:rPr>
          <w:b/>
        </w:rPr>
      </w:pPr>
      <w:r>
        <w:rPr>
          <w:b/>
        </w:rPr>
        <w:t xml:space="preserve"> </w:t>
      </w:r>
    </w:p>
    <w:p w:rsidR="002204F1" w:rsidRDefault="002204F1" w:rsidP="002204F1">
      <w:pPr>
        <w:ind w:firstLine="170"/>
        <w:jc w:val="center"/>
        <w:rPr>
          <w:b/>
        </w:rPr>
      </w:pPr>
      <w:r w:rsidRPr="002204F1">
        <w:rPr>
          <w:b/>
        </w:rPr>
        <w:lastRenderedPageBreak/>
        <w:t>Контрольные вопросы.</w:t>
      </w:r>
    </w:p>
    <w:p w:rsidR="00CD2DFD" w:rsidRDefault="00CD2DFD" w:rsidP="00CD2DFD">
      <w:pPr>
        <w:numPr>
          <w:ilvl w:val="0"/>
          <w:numId w:val="12"/>
        </w:numPr>
        <w:spacing w:before="100" w:beforeAutospacing="1" w:after="115"/>
        <w:jc w:val="both"/>
      </w:pPr>
      <w:r>
        <w:t xml:space="preserve">Какие виды анимации существуют во Flash? </w:t>
      </w:r>
    </w:p>
    <w:p w:rsidR="00CD2DFD" w:rsidRDefault="00CD2DFD" w:rsidP="00CD2DFD">
      <w:pPr>
        <w:numPr>
          <w:ilvl w:val="0"/>
          <w:numId w:val="12"/>
        </w:numPr>
        <w:spacing w:before="100" w:beforeAutospacing="1" w:after="115"/>
        <w:jc w:val="both"/>
      </w:pPr>
      <w:r>
        <w:t xml:space="preserve">Какие типы кадров используются во Flash и в чем заключаются их отличия? </w:t>
      </w:r>
    </w:p>
    <w:p w:rsidR="00CD2DFD" w:rsidRDefault="00CD2DFD" w:rsidP="00CD2DFD">
      <w:pPr>
        <w:numPr>
          <w:ilvl w:val="0"/>
          <w:numId w:val="12"/>
        </w:numPr>
        <w:spacing w:before="100" w:beforeAutospacing="1" w:after="115"/>
        <w:jc w:val="both"/>
      </w:pPr>
      <w:r>
        <w:t xml:space="preserve">В чем заключаются особенности покадровой анимации? </w:t>
      </w:r>
    </w:p>
    <w:p w:rsidR="00CD2DFD" w:rsidRDefault="00CD2DFD" w:rsidP="00CD2DFD">
      <w:pPr>
        <w:numPr>
          <w:ilvl w:val="0"/>
          <w:numId w:val="12"/>
        </w:numPr>
        <w:spacing w:before="100" w:beforeAutospacing="1" w:after="115"/>
        <w:jc w:val="both"/>
      </w:pPr>
      <w:r>
        <w:t xml:space="preserve">Как работает анимация с промежуточным заполнением кадров? </w:t>
      </w:r>
    </w:p>
    <w:p w:rsidR="00CD2DFD" w:rsidRDefault="00CD2DFD" w:rsidP="00CD2DFD">
      <w:pPr>
        <w:numPr>
          <w:ilvl w:val="0"/>
          <w:numId w:val="12"/>
        </w:numPr>
        <w:spacing w:before="100" w:beforeAutospacing="1" w:after="115"/>
        <w:jc w:val="both"/>
      </w:pPr>
      <w:r>
        <w:t xml:space="preserve">Что такое морфинг и какие требования нужно выполнять при создании данной анимации? </w:t>
      </w:r>
    </w:p>
    <w:p w:rsidR="00CD2DFD" w:rsidRDefault="00CD2DFD" w:rsidP="00CD2DFD">
      <w:pPr>
        <w:numPr>
          <w:ilvl w:val="0"/>
          <w:numId w:val="12"/>
        </w:numPr>
        <w:spacing w:before="100" w:beforeAutospacing="1" w:after="115"/>
        <w:jc w:val="both"/>
      </w:pPr>
      <w:r>
        <w:t xml:space="preserve">Как можно управлять процессом морфинга? </w:t>
      </w:r>
    </w:p>
    <w:p w:rsidR="00CD2DFD" w:rsidRDefault="00CD2DFD" w:rsidP="00CD2DFD">
      <w:pPr>
        <w:numPr>
          <w:ilvl w:val="0"/>
          <w:numId w:val="12"/>
        </w:numPr>
        <w:spacing w:before="100" w:beforeAutospacing="1" w:after="115"/>
        <w:jc w:val="both"/>
      </w:pPr>
      <w:r>
        <w:t xml:space="preserve">Что такое анимация движения и каких правил нужно придерживаться при ее создании? </w:t>
      </w:r>
    </w:p>
    <w:p w:rsidR="00CD2DFD" w:rsidRDefault="00CD2DFD" w:rsidP="00CD2DFD">
      <w:pPr>
        <w:numPr>
          <w:ilvl w:val="0"/>
          <w:numId w:val="12"/>
        </w:numPr>
        <w:spacing w:before="100" w:beforeAutospacing="1" w:after="115"/>
        <w:jc w:val="both"/>
      </w:pPr>
      <w:r>
        <w:t xml:space="preserve">Для чего служат управляющие слои и слои-маски? Как они работают? </w:t>
      </w:r>
    </w:p>
    <w:p w:rsidR="00CD2DFD" w:rsidRDefault="00CD2DFD" w:rsidP="00CD2DFD">
      <w:pPr>
        <w:numPr>
          <w:ilvl w:val="0"/>
          <w:numId w:val="12"/>
        </w:numPr>
        <w:spacing w:before="100" w:beforeAutospacing="1" w:after="115"/>
        <w:jc w:val="both"/>
      </w:pPr>
      <w:r>
        <w:t xml:space="preserve">В чем особенности слоев-масок и можно ли применять к ним анимацию? В чем состоят ограничения? </w:t>
      </w:r>
    </w:p>
    <w:p w:rsidR="00A80D2C" w:rsidRDefault="00CD2DFD" w:rsidP="00CD2DFD">
      <w:pPr>
        <w:numPr>
          <w:ilvl w:val="0"/>
          <w:numId w:val="12"/>
        </w:numPr>
        <w:spacing w:before="100" w:beforeAutospacing="1" w:after="115"/>
        <w:jc w:val="both"/>
      </w:pPr>
      <w:r>
        <w:t>Можно ли совмещать различные типы слоев и каким образом?</w:t>
      </w:r>
    </w:p>
    <w:sectPr w:rsidR="00A80D2C" w:rsidSect="00E46DB1">
      <w:pgSz w:w="11906" w:h="16838" w:code="9"/>
      <w:pgMar w:top="1134" w:right="567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EE9" w:rsidRDefault="00D11EE9">
      <w:r>
        <w:separator/>
      </w:r>
    </w:p>
  </w:endnote>
  <w:endnote w:type="continuationSeparator" w:id="0">
    <w:p w:rsidR="00D11EE9" w:rsidRDefault="00D1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JNJLK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EE9" w:rsidRDefault="00D11EE9">
      <w:r>
        <w:separator/>
      </w:r>
    </w:p>
  </w:footnote>
  <w:footnote w:type="continuationSeparator" w:id="0">
    <w:p w:rsidR="00D11EE9" w:rsidRDefault="00D11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6713"/>
    <w:multiLevelType w:val="hybridMultilevel"/>
    <w:tmpl w:val="130AE266"/>
    <w:lvl w:ilvl="0" w:tplc="0419000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1" w15:restartNumberingAfterBreak="0">
    <w:nsid w:val="07F32FC2"/>
    <w:multiLevelType w:val="multilevel"/>
    <w:tmpl w:val="C5304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FB5487"/>
    <w:multiLevelType w:val="hybridMultilevel"/>
    <w:tmpl w:val="2502049A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08D80A3B"/>
    <w:multiLevelType w:val="multilevel"/>
    <w:tmpl w:val="38D001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5F217B"/>
    <w:multiLevelType w:val="multilevel"/>
    <w:tmpl w:val="FC560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10E728D"/>
    <w:multiLevelType w:val="multilevel"/>
    <w:tmpl w:val="65B0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" w15:restartNumberingAfterBreak="0">
    <w:nsid w:val="14CA47DC"/>
    <w:multiLevelType w:val="hybridMultilevel"/>
    <w:tmpl w:val="087A93A8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15A51310"/>
    <w:multiLevelType w:val="hybridMultilevel"/>
    <w:tmpl w:val="1C3A6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C23CB"/>
    <w:multiLevelType w:val="multilevel"/>
    <w:tmpl w:val="94BC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F2164CD"/>
    <w:multiLevelType w:val="multilevel"/>
    <w:tmpl w:val="A2FC1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10" w15:restartNumberingAfterBreak="0">
    <w:nsid w:val="1F400E49"/>
    <w:multiLevelType w:val="multilevel"/>
    <w:tmpl w:val="4C46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8B44B65"/>
    <w:multiLevelType w:val="multilevel"/>
    <w:tmpl w:val="FC560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ABF1F11"/>
    <w:multiLevelType w:val="multilevel"/>
    <w:tmpl w:val="0B9E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F215245"/>
    <w:multiLevelType w:val="multilevel"/>
    <w:tmpl w:val="C848F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04040DB"/>
    <w:multiLevelType w:val="multilevel"/>
    <w:tmpl w:val="9D6828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0C41D1E"/>
    <w:multiLevelType w:val="multilevel"/>
    <w:tmpl w:val="6F44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C97D98"/>
    <w:multiLevelType w:val="multilevel"/>
    <w:tmpl w:val="16BC7940"/>
    <w:lvl w:ilvl="0">
      <w:start w:val="1"/>
      <w:numFmt w:val="decimal"/>
      <w:lvlText w:val="%1 задание."/>
      <w:lvlJc w:val="left"/>
      <w:pPr>
        <w:tabs>
          <w:tab w:val="num" w:pos="1080"/>
        </w:tabs>
        <w:ind w:left="284" w:hanging="284"/>
      </w:pPr>
      <w:rPr>
        <w:rFonts w:cs="Times New Roman" w:hint="default"/>
        <w:u w:val="singl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6"/>
        </w:tabs>
        <w:ind w:left="680" w:hanging="453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27"/>
        </w:tabs>
        <w:ind w:left="68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363B271B"/>
    <w:multiLevelType w:val="multilevel"/>
    <w:tmpl w:val="33000F2E"/>
    <w:lvl w:ilvl="0">
      <w:start w:val="1"/>
      <w:numFmt w:val="decimal"/>
      <w:lvlText w:val="%1)"/>
      <w:lvlJc w:val="left"/>
      <w:pPr>
        <w:tabs>
          <w:tab w:val="num" w:pos="284"/>
        </w:tabs>
      </w:pPr>
      <w:rPr>
        <w:rFonts w:cs="Times New Roman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284"/>
        </w:tabs>
      </w:pPr>
      <w:rPr>
        <w:rFonts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B6DBE"/>
    <w:multiLevelType w:val="multilevel"/>
    <w:tmpl w:val="D46E1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1B91DF5"/>
    <w:multiLevelType w:val="multilevel"/>
    <w:tmpl w:val="610A5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7246B24"/>
    <w:multiLevelType w:val="multilevel"/>
    <w:tmpl w:val="32264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74F6655"/>
    <w:multiLevelType w:val="hybridMultilevel"/>
    <w:tmpl w:val="15E079F0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2" w15:restartNumberingAfterBreak="0">
    <w:nsid w:val="476234AD"/>
    <w:multiLevelType w:val="multilevel"/>
    <w:tmpl w:val="41387E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B13584C"/>
    <w:multiLevelType w:val="hybridMultilevel"/>
    <w:tmpl w:val="47FCDC46"/>
    <w:lvl w:ilvl="0" w:tplc="ACEED7B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4C8C6467"/>
    <w:multiLevelType w:val="hybridMultilevel"/>
    <w:tmpl w:val="0F0CB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A0FA8"/>
    <w:multiLevelType w:val="multilevel"/>
    <w:tmpl w:val="9B12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2373DBA"/>
    <w:multiLevelType w:val="multilevel"/>
    <w:tmpl w:val="A2FC1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7F35AFD"/>
    <w:multiLevelType w:val="multilevel"/>
    <w:tmpl w:val="DB76E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2367FC7"/>
    <w:multiLevelType w:val="hybridMultilevel"/>
    <w:tmpl w:val="25324E9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2F9364E"/>
    <w:multiLevelType w:val="multilevel"/>
    <w:tmpl w:val="13061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6051386"/>
    <w:multiLevelType w:val="multilevel"/>
    <w:tmpl w:val="431A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9E12B76"/>
    <w:multiLevelType w:val="multilevel"/>
    <w:tmpl w:val="1592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0787FBE"/>
    <w:multiLevelType w:val="multilevel"/>
    <w:tmpl w:val="F3D0F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3"/>
  </w:num>
  <w:num w:numId="3">
    <w:abstractNumId w:val="16"/>
  </w:num>
  <w:num w:numId="4">
    <w:abstractNumId w:val="17"/>
  </w:num>
  <w:num w:numId="5">
    <w:abstractNumId w:val="2"/>
  </w:num>
  <w:num w:numId="6">
    <w:abstractNumId w:val="21"/>
  </w:num>
  <w:num w:numId="7">
    <w:abstractNumId w:val="6"/>
  </w:num>
  <w:num w:numId="8">
    <w:abstractNumId w:val="32"/>
    <w:lvlOverride w:ilvl="0">
      <w:lvl w:ilvl="0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9">
    <w:abstractNumId w:val="1"/>
  </w:num>
  <w:num w:numId="10">
    <w:abstractNumId w:val="18"/>
  </w:num>
  <w:num w:numId="11">
    <w:abstractNumId w:val="28"/>
  </w:num>
  <w:num w:numId="12">
    <w:abstractNumId w:val="29"/>
  </w:num>
  <w:num w:numId="13">
    <w:abstractNumId w:val="4"/>
  </w:num>
  <w:num w:numId="14">
    <w:abstractNumId w:val="19"/>
  </w:num>
  <w:num w:numId="15">
    <w:abstractNumId w:val="5"/>
  </w:num>
  <w:num w:numId="16">
    <w:abstractNumId w:val="26"/>
  </w:num>
  <w:num w:numId="17">
    <w:abstractNumId w:val="9"/>
  </w:num>
  <w:num w:numId="18">
    <w:abstractNumId w:val="11"/>
  </w:num>
  <w:num w:numId="19">
    <w:abstractNumId w:val="14"/>
  </w:num>
  <w:num w:numId="20">
    <w:abstractNumId w:val="24"/>
  </w:num>
  <w:num w:numId="21">
    <w:abstractNumId w:val="13"/>
  </w:num>
  <w:num w:numId="22">
    <w:abstractNumId w:val="3"/>
  </w:num>
  <w:num w:numId="23">
    <w:abstractNumId w:val="22"/>
  </w:num>
  <w:num w:numId="24">
    <w:abstractNumId w:val="27"/>
  </w:num>
  <w:num w:numId="25">
    <w:abstractNumId w:val="20"/>
  </w:num>
  <w:num w:numId="26">
    <w:abstractNumId w:val="25"/>
  </w:num>
  <w:num w:numId="27">
    <w:abstractNumId w:val="15"/>
  </w:num>
  <w:num w:numId="28">
    <w:abstractNumId w:val="30"/>
  </w:num>
  <w:num w:numId="29">
    <w:abstractNumId w:val="8"/>
  </w:num>
  <w:num w:numId="30">
    <w:abstractNumId w:val="7"/>
  </w:num>
  <w:num w:numId="31">
    <w:abstractNumId w:val="10"/>
  </w:num>
  <w:num w:numId="32">
    <w:abstractNumId w:val="1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5D"/>
    <w:rsid w:val="00023A57"/>
    <w:rsid w:val="0002760D"/>
    <w:rsid w:val="00030A56"/>
    <w:rsid w:val="00033B66"/>
    <w:rsid w:val="00083789"/>
    <w:rsid w:val="0008758C"/>
    <w:rsid w:val="000879AB"/>
    <w:rsid w:val="00090822"/>
    <w:rsid w:val="00094D85"/>
    <w:rsid w:val="000A67C7"/>
    <w:rsid w:val="000C4FD5"/>
    <w:rsid w:val="000F5004"/>
    <w:rsid w:val="0010589F"/>
    <w:rsid w:val="00110EB7"/>
    <w:rsid w:val="00117BEF"/>
    <w:rsid w:val="00157282"/>
    <w:rsid w:val="00163C16"/>
    <w:rsid w:val="0018432F"/>
    <w:rsid w:val="00192A19"/>
    <w:rsid w:val="0019713E"/>
    <w:rsid w:val="001B1446"/>
    <w:rsid w:val="001B19E7"/>
    <w:rsid w:val="001F38B7"/>
    <w:rsid w:val="002204F1"/>
    <w:rsid w:val="00223E03"/>
    <w:rsid w:val="002505A3"/>
    <w:rsid w:val="00274738"/>
    <w:rsid w:val="00286E7C"/>
    <w:rsid w:val="002B5343"/>
    <w:rsid w:val="002C05CF"/>
    <w:rsid w:val="002D4418"/>
    <w:rsid w:val="002F6F88"/>
    <w:rsid w:val="00302941"/>
    <w:rsid w:val="003139B3"/>
    <w:rsid w:val="00351BAC"/>
    <w:rsid w:val="003773C2"/>
    <w:rsid w:val="003A7562"/>
    <w:rsid w:val="003C205D"/>
    <w:rsid w:val="003C599A"/>
    <w:rsid w:val="00404BD0"/>
    <w:rsid w:val="004103D8"/>
    <w:rsid w:val="0043102A"/>
    <w:rsid w:val="004456A8"/>
    <w:rsid w:val="00487900"/>
    <w:rsid w:val="004E267E"/>
    <w:rsid w:val="004E4CA9"/>
    <w:rsid w:val="005101C7"/>
    <w:rsid w:val="005D7748"/>
    <w:rsid w:val="00621871"/>
    <w:rsid w:val="006308B6"/>
    <w:rsid w:val="00642984"/>
    <w:rsid w:val="0068593D"/>
    <w:rsid w:val="006D4DBA"/>
    <w:rsid w:val="006E73FD"/>
    <w:rsid w:val="006F4D37"/>
    <w:rsid w:val="006F630C"/>
    <w:rsid w:val="00730979"/>
    <w:rsid w:val="007556AC"/>
    <w:rsid w:val="00775540"/>
    <w:rsid w:val="00790955"/>
    <w:rsid w:val="007958CE"/>
    <w:rsid w:val="007D5BCA"/>
    <w:rsid w:val="007F3C63"/>
    <w:rsid w:val="008054C9"/>
    <w:rsid w:val="00811A01"/>
    <w:rsid w:val="00822D79"/>
    <w:rsid w:val="00842A12"/>
    <w:rsid w:val="00850FC6"/>
    <w:rsid w:val="00851CED"/>
    <w:rsid w:val="008849F8"/>
    <w:rsid w:val="00895FB2"/>
    <w:rsid w:val="008D48F0"/>
    <w:rsid w:val="008E7473"/>
    <w:rsid w:val="0090106B"/>
    <w:rsid w:val="0090472A"/>
    <w:rsid w:val="009103A1"/>
    <w:rsid w:val="0092227E"/>
    <w:rsid w:val="009667AD"/>
    <w:rsid w:val="0098404F"/>
    <w:rsid w:val="00996B28"/>
    <w:rsid w:val="009D44E1"/>
    <w:rsid w:val="009E1E62"/>
    <w:rsid w:val="009F7721"/>
    <w:rsid w:val="00A108EC"/>
    <w:rsid w:val="00A77844"/>
    <w:rsid w:val="00A80D2C"/>
    <w:rsid w:val="00AA1088"/>
    <w:rsid w:val="00AB1C9C"/>
    <w:rsid w:val="00AB2CBD"/>
    <w:rsid w:val="00AE231C"/>
    <w:rsid w:val="00AE74AC"/>
    <w:rsid w:val="00AF45BD"/>
    <w:rsid w:val="00AF7BBA"/>
    <w:rsid w:val="00B022D5"/>
    <w:rsid w:val="00B46374"/>
    <w:rsid w:val="00B55B75"/>
    <w:rsid w:val="00B56D11"/>
    <w:rsid w:val="00B82D22"/>
    <w:rsid w:val="00BD26AB"/>
    <w:rsid w:val="00BF31D5"/>
    <w:rsid w:val="00C37EE8"/>
    <w:rsid w:val="00C42B4C"/>
    <w:rsid w:val="00C46E66"/>
    <w:rsid w:val="00C83457"/>
    <w:rsid w:val="00C92947"/>
    <w:rsid w:val="00CC14B1"/>
    <w:rsid w:val="00CC32CF"/>
    <w:rsid w:val="00CD2DFD"/>
    <w:rsid w:val="00D01994"/>
    <w:rsid w:val="00D11EE9"/>
    <w:rsid w:val="00D470AC"/>
    <w:rsid w:val="00D619E1"/>
    <w:rsid w:val="00D71BE3"/>
    <w:rsid w:val="00D737CB"/>
    <w:rsid w:val="00D97F69"/>
    <w:rsid w:val="00DB27FE"/>
    <w:rsid w:val="00DC0A0E"/>
    <w:rsid w:val="00DC644A"/>
    <w:rsid w:val="00DE1938"/>
    <w:rsid w:val="00DF498E"/>
    <w:rsid w:val="00E23A9B"/>
    <w:rsid w:val="00E23EE6"/>
    <w:rsid w:val="00E24C13"/>
    <w:rsid w:val="00E46DB1"/>
    <w:rsid w:val="00E624FA"/>
    <w:rsid w:val="00E66144"/>
    <w:rsid w:val="00E963CE"/>
    <w:rsid w:val="00EA065D"/>
    <w:rsid w:val="00ED713E"/>
    <w:rsid w:val="00EF70B7"/>
    <w:rsid w:val="00F041FF"/>
    <w:rsid w:val="00F33D94"/>
    <w:rsid w:val="00F409CE"/>
    <w:rsid w:val="00F56317"/>
    <w:rsid w:val="00F709F0"/>
    <w:rsid w:val="00FB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9B8F37"/>
  <w14:defaultImageDpi w14:val="0"/>
  <w15:docId w15:val="{0129BCE5-DB67-46B0-8B12-449E90B3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8054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103D8"/>
    <w:pPr>
      <w:keepNext/>
      <w:jc w:val="center"/>
      <w:outlineLvl w:val="2"/>
    </w:pPr>
    <w:rPr>
      <w:i/>
      <w:iCs/>
      <w:sz w:val="28"/>
      <w:szCs w:val="28"/>
    </w:rPr>
  </w:style>
  <w:style w:type="paragraph" w:styleId="6">
    <w:name w:val="heading 6"/>
    <w:basedOn w:val="a"/>
    <w:link w:val="60"/>
    <w:uiPriority w:val="9"/>
    <w:qFormat/>
    <w:rsid w:val="004103D8"/>
    <w:pPr>
      <w:spacing w:before="240" w:after="60"/>
      <w:outlineLvl w:val="5"/>
    </w:pPr>
    <w:rPr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character" w:customStyle="1" w:styleId="HTML1">
    <w:name w:val="Код HTML1"/>
    <w:basedOn w:val="a0"/>
    <w:rsid w:val="006308B6"/>
    <w:rPr>
      <w:rFonts w:ascii="Courier New" w:eastAsia="SimSun" w:hAnsi="Courier New" w:cs="Courier New"/>
      <w:sz w:val="20"/>
      <w:szCs w:val="20"/>
    </w:rPr>
  </w:style>
  <w:style w:type="character" w:customStyle="1" w:styleId="tag1">
    <w:name w:val="tag1"/>
    <w:basedOn w:val="a0"/>
    <w:rsid w:val="006308B6"/>
    <w:rPr>
      <w:rFonts w:ascii="Courier New" w:hAnsi="Courier New" w:cs="Courier New"/>
      <w:b/>
      <w:bCs/>
      <w:color w:val="006699"/>
      <w:sz w:val="24"/>
      <w:szCs w:val="24"/>
      <w:shd w:val="clear" w:color="auto" w:fill="FFFFFF"/>
    </w:rPr>
  </w:style>
  <w:style w:type="character" w:customStyle="1" w:styleId="value1">
    <w:name w:val="value1"/>
    <w:basedOn w:val="a0"/>
    <w:rsid w:val="006308B6"/>
    <w:rPr>
      <w:rFonts w:ascii="Courier New" w:hAnsi="Courier New" w:cs="Courier New"/>
      <w:color w:val="B61039"/>
      <w:sz w:val="24"/>
      <w:szCs w:val="24"/>
      <w:bdr w:val="none" w:sz="0" w:space="0" w:color="auto" w:frame="1"/>
      <w:shd w:val="clear" w:color="auto" w:fill="FFFFFF"/>
    </w:rPr>
  </w:style>
  <w:style w:type="paragraph" w:styleId="a3">
    <w:name w:val="header"/>
    <w:basedOn w:val="a"/>
    <w:link w:val="a4"/>
    <w:uiPriority w:val="99"/>
    <w:rsid w:val="00D470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D470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2F6F88"/>
    <w:rPr>
      <w:rFonts w:cs="Times New Roman"/>
      <w:b/>
      <w:bCs/>
    </w:rPr>
  </w:style>
  <w:style w:type="character" w:customStyle="1" w:styleId="mw-headline">
    <w:name w:val="mw-headline"/>
    <w:basedOn w:val="a0"/>
    <w:rsid w:val="00110EB7"/>
    <w:rPr>
      <w:rFonts w:cs="Times New Roman"/>
    </w:rPr>
  </w:style>
  <w:style w:type="character" w:styleId="a8">
    <w:name w:val="Hyperlink"/>
    <w:basedOn w:val="a0"/>
    <w:uiPriority w:val="99"/>
    <w:rsid w:val="00110EB7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110EB7"/>
    <w:pPr>
      <w:spacing w:before="100" w:beforeAutospacing="1" w:after="100" w:afterAutospacing="1"/>
    </w:pPr>
  </w:style>
  <w:style w:type="paragraph" w:customStyle="1" w:styleId="tl">
    <w:name w:val="tl"/>
    <w:basedOn w:val="a"/>
    <w:rsid w:val="004E4CA9"/>
    <w:pPr>
      <w:spacing w:before="100" w:beforeAutospacing="1" w:after="100" w:afterAutospacing="1"/>
    </w:pPr>
  </w:style>
  <w:style w:type="character" w:styleId="aa">
    <w:name w:val="page number"/>
    <w:basedOn w:val="a0"/>
    <w:uiPriority w:val="99"/>
    <w:rsid w:val="00E46DB1"/>
    <w:rPr>
      <w:rFonts w:cs="Times New Roman"/>
    </w:rPr>
  </w:style>
  <w:style w:type="paragraph" w:customStyle="1" w:styleId="31">
    <w:name w:val="......... 3"/>
    <w:basedOn w:val="a"/>
    <w:next w:val="a"/>
    <w:rsid w:val="00E624FA"/>
    <w:pPr>
      <w:autoSpaceDE w:val="0"/>
      <w:autoSpaceDN w:val="0"/>
      <w:adjustRightInd w:val="0"/>
    </w:pPr>
    <w:rPr>
      <w:rFonts w:ascii="EJNJLK+Arial,Bold" w:hAnsi="EJNJLK+Arial,Bold"/>
    </w:rPr>
  </w:style>
  <w:style w:type="paragraph" w:customStyle="1" w:styleId="Web">
    <w:name w:val="....... (Web)"/>
    <w:basedOn w:val="a"/>
    <w:next w:val="a"/>
    <w:rsid w:val="00E624FA"/>
    <w:pPr>
      <w:autoSpaceDE w:val="0"/>
      <w:autoSpaceDN w:val="0"/>
      <w:adjustRightInd w:val="0"/>
    </w:pPr>
    <w:rPr>
      <w:rFonts w:ascii="EJNJLK+Arial,Bold" w:hAnsi="EJNJLK+Arial,Bold"/>
    </w:rPr>
  </w:style>
  <w:style w:type="paragraph" w:styleId="ab">
    <w:name w:val="Balloon Text"/>
    <w:basedOn w:val="a"/>
    <w:link w:val="ac"/>
    <w:uiPriority w:val="99"/>
    <w:semiHidden/>
    <w:unhideWhenUsed/>
    <w:rsid w:val="007909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90955"/>
    <w:rPr>
      <w:rFonts w:ascii="Tahoma" w:hAnsi="Tahoma" w:cs="Tahoma"/>
      <w:sz w:val="16"/>
      <w:szCs w:val="16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9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9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9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Подготовка простейшего гипертекстового документа средствами программы Блокнот</vt:lpstr>
    </vt:vector>
  </TitlesOfParts>
  <Company>HOME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Подготовка простейшего гипертекстового документа средствами программы Блокнот</dc:title>
  <dc:creator>Vithome</dc:creator>
  <cp:lastModifiedBy>Ольга</cp:lastModifiedBy>
  <cp:revision>2</cp:revision>
  <cp:lastPrinted>2010-09-07T00:10:00Z</cp:lastPrinted>
  <dcterms:created xsi:type="dcterms:W3CDTF">2023-03-28T19:13:00Z</dcterms:created>
  <dcterms:modified xsi:type="dcterms:W3CDTF">2023-03-28T19:13:00Z</dcterms:modified>
</cp:coreProperties>
</file>