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B6" w:rsidRPr="006B2E26" w:rsidRDefault="00D31EB6" w:rsidP="009870A5">
      <w:pPr>
        <w:spacing w:after="12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2E26">
        <w:rPr>
          <w:rFonts w:ascii="Times New Roman" w:hAnsi="Times New Roman"/>
          <w:color w:val="000000" w:themeColor="text1"/>
          <w:sz w:val="28"/>
          <w:szCs w:val="28"/>
        </w:rPr>
        <w:t xml:space="preserve">Проектная работа по теме </w:t>
      </w:r>
      <w:r w:rsidRPr="006B2E26">
        <w:rPr>
          <w:rFonts w:ascii="Times New Roman" w:hAnsi="Times New Roman"/>
          <w:bCs/>
          <w:color w:val="000000" w:themeColor="text1"/>
          <w:sz w:val="28"/>
          <w:szCs w:val="28"/>
        </w:rPr>
        <w:t>«Оптимальное планирование»</w:t>
      </w:r>
    </w:p>
    <w:p w:rsidR="00673102" w:rsidRPr="006B2E26" w:rsidRDefault="00D31EB6" w:rsidP="009870A5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B2E26">
        <w:rPr>
          <w:rFonts w:ascii="Times New Roman" w:hAnsi="Times New Roman"/>
          <w:color w:val="000000" w:themeColor="text1"/>
          <w:sz w:val="28"/>
          <w:szCs w:val="28"/>
        </w:rPr>
        <w:t>Цель: применить полученные знания</w:t>
      </w:r>
      <w:r w:rsidR="006B2E26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Pr="006B2E26">
        <w:rPr>
          <w:rFonts w:ascii="Times New Roman" w:hAnsi="Times New Roman"/>
          <w:color w:val="000000" w:themeColor="text1"/>
          <w:sz w:val="28"/>
          <w:szCs w:val="28"/>
        </w:rPr>
        <w:t xml:space="preserve">построении оптимального плана методом линейного программирования; </w:t>
      </w:r>
      <w:r w:rsidR="006B2E26">
        <w:rPr>
          <w:rFonts w:ascii="Times New Roman" w:hAnsi="Times New Roman"/>
          <w:color w:val="000000" w:themeColor="text1"/>
          <w:sz w:val="28"/>
          <w:szCs w:val="28"/>
        </w:rPr>
        <w:t>практически</w:t>
      </w:r>
      <w:r w:rsidRPr="006B2E26">
        <w:rPr>
          <w:rFonts w:ascii="Times New Roman" w:hAnsi="Times New Roman"/>
          <w:color w:val="000000" w:themeColor="text1"/>
          <w:sz w:val="28"/>
          <w:szCs w:val="28"/>
        </w:rPr>
        <w:t xml:space="preserve"> прим</w:t>
      </w:r>
      <w:r w:rsidR="006B2E26">
        <w:rPr>
          <w:rFonts w:ascii="Times New Roman" w:hAnsi="Times New Roman"/>
          <w:color w:val="000000" w:themeColor="text1"/>
          <w:sz w:val="28"/>
          <w:szCs w:val="28"/>
        </w:rPr>
        <w:t>енить</w:t>
      </w:r>
      <w:r w:rsidRPr="006B2E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B2E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030E">
        <w:rPr>
          <w:rFonts w:ascii="Times New Roman" w:hAnsi="Times New Roman"/>
          <w:color w:val="000000" w:themeColor="text1"/>
          <w:sz w:val="28"/>
          <w:szCs w:val="28"/>
        </w:rPr>
        <w:t>надстройку</w:t>
      </w:r>
      <w:r w:rsidR="006B2E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030E">
        <w:rPr>
          <w:rFonts w:ascii="Times New Roman" w:hAnsi="Times New Roman"/>
          <w:color w:val="000000" w:themeColor="text1"/>
          <w:sz w:val="28"/>
          <w:szCs w:val="28"/>
        </w:rPr>
        <w:t>«Поиск решения»</w:t>
      </w:r>
      <w:r w:rsidRPr="006B2E26">
        <w:rPr>
          <w:rFonts w:ascii="Times New Roman" w:hAnsi="Times New Roman"/>
          <w:color w:val="000000" w:themeColor="text1"/>
          <w:sz w:val="28"/>
          <w:szCs w:val="28"/>
        </w:rPr>
        <w:t xml:space="preserve"> для построения оптимального плана.</w:t>
      </w:r>
      <w:bookmarkStart w:id="0" w:name="_GoBack"/>
      <w:bookmarkEnd w:id="0"/>
    </w:p>
    <w:p w:rsidR="00D31EB6" w:rsidRPr="006B2E26" w:rsidRDefault="00D31EB6" w:rsidP="009870A5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B2E26">
        <w:rPr>
          <w:rFonts w:ascii="Times New Roman" w:hAnsi="Times New Roman"/>
          <w:color w:val="000000" w:themeColor="text1"/>
          <w:sz w:val="28"/>
          <w:szCs w:val="28"/>
        </w:rPr>
        <w:t>Задача</w:t>
      </w:r>
    </w:p>
    <w:p w:rsidR="00D31EB6" w:rsidRPr="006B2E26" w:rsidRDefault="00D31EB6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Составить оптимальный план проведения экскурсионных поездок школьников во время каникул в следующей ситуации. Областной </w:t>
      </w:r>
      <w:r w:rsidR="006B2E26"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д</w:t>
      </w: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епартамент образования может профинансировать поездки</w:t>
      </w:r>
      <w:r w:rsidR="006B2E26"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школьников из пяти районов области (районы будем обозначать номерами) в три города (назовем эти города Х, У и Z).</w:t>
      </w:r>
    </w:p>
    <w:p w:rsidR="00D31EB6" w:rsidRPr="006B2E26" w:rsidRDefault="00D31EB6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Количество учащихся, которых следует отправить в поездки, таково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5"/>
        <w:gridCol w:w="1183"/>
        <w:gridCol w:w="1184"/>
        <w:gridCol w:w="1184"/>
        <w:gridCol w:w="1184"/>
        <w:gridCol w:w="1185"/>
      </w:tblGrid>
      <w:tr w:rsidR="006B2E26" w:rsidRPr="006B2E26" w:rsidTr="00FA0358">
        <w:trPr>
          <w:trHeight w:val="387"/>
        </w:trPr>
        <w:tc>
          <w:tcPr>
            <w:tcW w:w="3510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Номер района</w:t>
            </w:r>
          </w:p>
        </w:tc>
        <w:tc>
          <w:tcPr>
            <w:tcW w:w="1212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12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12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2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13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B2E26" w:rsidRPr="006B2E26" w:rsidTr="00FA0358">
        <w:trPr>
          <w:trHeight w:val="386"/>
        </w:trPr>
        <w:tc>
          <w:tcPr>
            <w:tcW w:w="3510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Количество экскурсантов</w:t>
            </w:r>
          </w:p>
        </w:tc>
        <w:tc>
          <w:tcPr>
            <w:tcW w:w="1212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212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212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212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213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200</w:t>
            </w:r>
          </w:p>
        </w:tc>
      </w:tr>
    </w:tbl>
    <w:p w:rsidR="00D31EB6" w:rsidRPr="006B2E26" w:rsidRDefault="00D31EB6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Экскурсионное бюро может в данные каникулы обеспечить</w:t>
      </w:r>
    </w:p>
    <w:p w:rsidR="00D31EB6" w:rsidRPr="006B2E26" w:rsidRDefault="00D31EB6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поездку следующего количества учащихся в каждый из трех городов: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2"/>
        <w:gridCol w:w="1921"/>
        <w:gridCol w:w="1921"/>
        <w:gridCol w:w="1921"/>
      </w:tblGrid>
      <w:tr w:rsidR="006B2E26" w:rsidRPr="006B2E26" w:rsidTr="00FA0358">
        <w:tc>
          <w:tcPr>
            <w:tcW w:w="3652" w:type="dxa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Город</w:t>
            </w:r>
          </w:p>
        </w:tc>
        <w:tc>
          <w:tcPr>
            <w:tcW w:w="1973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973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Y</w:t>
            </w:r>
          </w:p>
        </w:tc>
        <w:tc>
          <w:tcPr>
            <w:tcW w:w="1973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Z</w:t>
            </w:r>
          </w:p>
        </w:tc>
      </w:tr>
      <w:tr w:rsidR="006B2E26" w:rsidRPr="006B2E26" w:rsidTr="00FA0358">
        <w:tc>
          <w:tcPr>
            <w:tcW w:w="3652" w:type="dxa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Количество экскурсантов</w:t>
            </w:r>
          </w:p>
        </w:tc>
        <w:tc>
          <w:tcPr>
            <w:tcW w:w="1973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973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973" w:type="dxa"/>
            <w:vAlign w:val="center"/>
          </w:tcPr>
          <w:p w:rsidR="00D31EB6" w:rsidRPr="006B2E26" w:rsidRDefault="00D31EB6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600</w:t>
            </w:r>
          </w:p>
        </w:tc>
      </w:tr>
    </w:tbl>
    <w:p w:rsidR="00D31EB6" w:rsidRPr="006B2E26" w:rsidRDefault="00D31EB6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Стоимость поездки (в рублях) приведена в следующей таблице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5"/>
        <w:gridCol w:w="1557"/>
        <w:gridCol w:w="1557"/>
        <w:gridCol w:w="1551"/>
        <w:gridCol w:w="1557"/>
        <w:gridCol w:w="1558"/>
      </w:tblGrid>
      <w:tr w:rsidR="006B2E26" w:rsidRPr="006B2E26" w:rsidTr="00FA0358">
        <w:trPr>
          <w:jc w:val="center"/>
        </w:trPr>
        <w:tc>
          <w:tcPr>
            <w:tcW w:w="1595" w:type="dxa"/>
            <w:vMerge w:val="restart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Город</w:t>
            </w:r>
          </w:p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976" w:type="dxa"/>
            <w:gridSpan w:val="5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Номер района</w:t>
            </w:r>
          </w:p>
        </w:tc>
      </w:tr>
      <w:tr w:rsidR="006B2E26" w:rsidRPr="006B2E26" w:rsidTr="00FA0358">
        <w:trPr>
          <w:jc w:val="center"/>
        </w:trPr>
        <w:tc>
          <w:tcPr>
            <w:tcW w:w="1595" w:type="dxa"/>
            <w:vMerge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596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6B2E26" w:rsidRPr="006B2E26" w:rsidTr="00FA0358">
        <w:trPr>
          <w:jc w:val="center"/>
        </w:trPr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700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750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596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1100</w:t>
            </w:r>
          </w:p>
        </w:tc>
      </w:tr>
      <w:tr w:rsidR="006B2E26" w:rsidRPr="006B2E26" w:rsidTr="00FA0358">
        <w:trPr>
          <w:jc w:val="center"/>
        </w:trPr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Y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700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600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400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96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800</w:t>
            </w:r>
          </w:p>
        </w:tc>
      </w:tr>
      <w:tr w:rsidR="006B2E26" w:rsidRPr="006B2E26" w:rsidTr="00FA0358">
        <w:trPr>
          <w:jc w:val="center"/>
        </w:trPr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Z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1200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95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600</w:t>
            </w:r>
          </w:p>
        </w:tc>
        <w:tc>
          <w:tcPr>
            <w:tcW w:w="1596" w:type="dxa"/>
            <w:vAlign w:val="center"/>
          </w:tcPr>
          <w:p w:rsidR="00642769" w:rsidRPr="006B2E26" w:rsidRDefault="00642769" w:rsidP="009870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B2E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500</w:t>
            </w:r>
          </w:p>
        </w:tc>
      </w:tr>
    </w:tbl>
    <w:p w:rsidR="00D31EB6" w:rsidRPr="006B2E26" w:rsidRDefault="00D31EB6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Смысл чисел в таблице таков: если в ячейке У2 стоит 600 , то</w:t>
      </w:r>
      <w:r w:rsidR="00642769"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это значит, что поездка одного учащегося из района 2 в город У</w:t>
      </w:r>
      <w:r w:rsidR="00642769"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обходится в 600 рублей.</w:t>
      </w:r>
    </w:p>
    <w:p w:rsidR="00D31EB6" w:rsidRPr="006B2E26" w:rsidRDefault="00D31EB6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Необходимо составить такой план экскурсий, который бы:</w:t>
      </w:r>
    </w:p>
    <w:p w:rsidR="00D31EB6" w:rsidRPr="006B2E26" w:rsidRDefault="00D31EB6" w:rsidP="009870A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позволил каждому и з намеченных к поездке учащихся побывать</w:t>
      </w:r>
      <w:r w:rsidR="00642769"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на экскурсии;</w:t>
      </w:r>
    </w:p>
    <w:p w:rsidR="00D31EB6" w:rsidRPr="006B2E26" w:rsidRDefault="00D31EB6" w:rsidP="009870A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удовлетворил условию об общем числе экскурсантов в каждый</w:t>
      </w:r>
      <w:r w:rsidR="00642769"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из городов</w:t>
      </w: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D31EB6" w:rsidRPr="006B2E26" w:rsidRDefault="00642769" w:rsidP="009870A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о</w:t>
      </w:r>
      <w:r w:rsidR="00D31EB6"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беспечил </w:t>
      </w:r>
      <w:r w:rsidR="00D31EB6" w:rsidRPr="006B2E26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максимально низкие</w:t>
      </w:r>
      <w:r w:rsidR="00D31EB6"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суммарные расходы финансирующей</w:t>
      </w: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D31EB6"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стороны.</w:t>
      </w:r>
    </w:p>
    <w:p w:rsidR="00642769" w:rsidRPr="006B2E26" w:rsidRDefault="00642769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Математическая модель задачи</w:t>
      </w:r>
    </w:p>
    <w:p w:rsidR="00642769" w:rsidRPr="006B2E26" w:rsidRDefault="00642769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Плановые показатели:</w:t>
      </w:r>
    </w:p>
    <w:p w:rsidR="00642769" w:rsidRPr="008112E9" w:rsidRDefault="00642769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  <w:lang w:val="fr-FR"/>
        </w:rPr>
      </w:pPr>
      <w:r w:rsidRPr="008112E9">
        <w:rPr>
          <w:rFonts w:ascii="Times New Roman" w:eastAsiaTheme="minorHAnsi" w:hAnsi="Times New Roman"/>
          <w:color w:val="000000" w:themeColor="text1"/>
          <w:sz w:val="28"/>
          <w:szCs w:val="28"/>
          <w:lang w:val="fr-FR"/>
        </w:rPr>
        <w:t>X1, X2, X3, X4, X5, Y1, Y2, Y3, Y4, Y5, Z1, Z2, Z3, Z4, Z5.</w:t>
      </w:r>
    </w:p>
    <w:p w:rsidR="00642769" w:rsidRPr="006B2E26" w:rsidRDefault="00642769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Система ограничений</w:t>
      </w:r>
    </w:p>
    <w:p w:rsidR="00642769" w:rsidRPr="006B2E26" w:rsidRDefault="00642769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По суммарному количеству учащихся из районов города:</w:t>
      </w:r>
    </w:p>
    <w:p w:rsidR="00642769" w:rsidRPr="006B2E26" w:rsidRDefault="006F68E2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x1+y1+z1=300</m:t>
                  </m:r>
                </m:e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x2+y2+z3=250</m:t>
                  </m:r>
                </m:e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x3+y3+z3=400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x4+y4+z4=350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x5+y5+z5=200</m:t>
                  </m:r>
                </m:e>
              </m:eqArr>
            </m:e>
          </m:d>
        </m:oMath>
      </m:oMathPara>
    </w:p>
    <w:p w:rsidR="00642769" w:rsidRPr="006B2E26" w:rsidRDefault="00642769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  <w:lang w:val="en-US"/>
        </w:rPr>
      </w:pP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227D5D" w:rsidRPr="006B2E26">
        <w:rPr>
          <w:rFonts w:ascii="Times New Roman" w:eastAsiaTheme="minorHAnsi" w:hAnsi="Times New Roman"/>
          <w:color w:val="000000" w:themeColor="text1"/>
          <w:sz w:val="28"/>
          <w:szCs w:val="28"/>
          <w:lang w:val="en-US"/>
        </w:rPr>
        <w:t xml:space="preserve"> </w:t>
      </w:r>
      <w:r w:rsidR="00227D5D"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По возможности приема туристов</w:t>
      </w:r>
    </w:p>
    <w:p w:rsidR="00227D5D" w:rsidRPr="006B2E26" w:rsidRDefault="006F68E2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x1+x2+x3+x4+x5=400</m:t>
                  </m:r>
                </m:e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y1+y2+y3+y4+y5=500</m:t>
                  </m:r>
                </m:e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z1+z2+z3+z4+z5=600</m:t>
                  </m:r>
                </m:e>
              </m:eqArr>
            </m:e>
          </m:d>
        </m:oMath>
      </m:oMathPara>
    </w:p>
    <w:p w:rsidR="00227D5D" w:rsidRPr="006B2E26" w:rsidRDefault="00227D5D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EastAsia" w:hAnsi="Times New Roman"/>
          <w:color w:val="000000" w:themeColor="text1"/>
          <w:sz w:val="28"/>
          <w:szCs w:val="28"/>
        </w:rPr>
        <w:t>По положительности всех плановых показателей</w:t>
      </w:r>
    </w:p>
    <w:p w:rsidR="00227D5D" w:rsidRPr="006B2E26" w:rsidRDefault="00227D5D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color w:val="000000" w:themeColor="text1"/>
              <w:sz w:val="28"/>
              <w:szCs w:val="28"/>
            </w:rPr>
            <m:t>x1&gt;0, x2&gt;0, x3&gt;0, x4&gt;0, …..z4&gt;0, z5&gt;0</m:t>
          </m:r>
        </m:oMath>
      </m:oMathPara>
    </w:p>
    <w:p w:rsidR="00227D5D" w:rsidRPr="006B2E26" w:rsidRDefault="00227D5D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EastAsia" w:hAnsi="Times New Roman"/>
          <w:color w:val="000000" w:themeColor="text1"/>
          <w:sz w:val="28"/>
          <w:szCs w:val="28"/>
        </w:rPr>
        <w:t>Целевая функция (общие расходы)</w:t>
      </w:r>
    </w:p>
    <w:p w:rsidR="00227D5D" w:rsidRPr="006B2E26" w:rsidRDefault="00227D5D" w:rsidP="008112E9">
      <w:pPr>
        <w:autoSpaceDE w:val="0"/>
        <w:autoSpaceDN w:val="0"/>
        <w:adjustRightInd w:val="0"/>
        <w:spacing w:after="120" w:line="240" w:lineRule="auto"/>
        <w:ind w:left="567" w:right="1417" w:hanging="567"/>
        <w:rPr>
          <w:rFonts w:ascii="Times New Roman" w:eastAsiaTheme="minorEastAsia" w:hAnsi="Times New Roman"/>
          <w:i/>
          <w:color w:val="000000" w:themeColor="text1"/>
          <w:sz w:val="28"/>
          <w:szCs w:val="28"/>
          <w:lang w:val="uk-UA"/>
        </w:rPr>
      </w:pP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uk-UA"/>
          </w:rPr>
          <m:t>S=x1*500+x2*700+x3*750+x4*1000+x5*1100+y1*700+y2*600+y3*400+y4*500+y5*800+z1*1200+z2*1000+z3*800+z4*600+z5*500</m:t>
        </m:r>
      </m:oMath>
      <w:r w:rsidR="008112E9">
        <w:rPr>
          <w:rFonts w:ascii="Times New Roman" w:eastAsiaTheme="minorEastAsia" w:hAnsi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227D5D" w:rsidRPr="006B2E26" w:rsidRDefault="00227D5D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EastAsia" w:hAnsi="Times New Roman"/>
          <w:color w:val="000000" w:themeColor="text1"/>
          <w:sz w:val="28"/>
          <w:szCs w:val="28"/>
        </w:rPr>
        <w:t>Требуется найти наименьшее значение функции при условии, что входящие в нее переменные удовлетворяют системам уравнений и неравенств.</w:t>
      </w:r>
    </w:p>
    <w:p w:rsidR="006B2E26" w:rsidRPr="006B2E26" w:rsidRDefault="006B2E26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EastAsia" w:hAnsi="Times New Roman"/>
          <w:color w:val="000000" w:themeColor="text1"/>
          <w:sz w:val="28"/>
          <w:szCs w:val="28"/>
        </w:rPr>
        <w:t>Задание 1</w:t>
      </w:r>
    </w:p>
    <w:p w:rsidR="006B2E26" w:rsidRPr="006B2E26" w:rsidRDefault="006B2E26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6B2E2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Для решения данной задачи примените сервис </w:t>
      </w:r>
      <w:r w:rsidR="008D6044">
        <w:rPr>
          <w:rFonts w:ascii="Times New Roman" w:hAnsi="Times New Roman"/>
          <w:color w:val="000000" w:themeColor="text1"/>
          <w:sz w:val="28"/>
          <w:szCs w:val="28"/>
        </w:rPr>
        <w:t>«Поиск решения»</w:t>
      </w:r>
      <w:r w:rsidRPr="006B2E26">
        <w:rPr>
          <w:rFonts w:ascii="Times New Roman" w:hAnsi="Times New Roman"/>
          <w:color w:val="000000" w:themeColor="text1"/>
          <w:sz w:val="28"/>
          <w:szCs w:val="28"/>
        </w:rPr>
        <w:t xml:space="preserve"> и постройте оптимальный план </w:t>
      </w:r>
      <w:r w:rsidRPr="006B2E26">
        <w:rPr>
          <w:rFonts w:ascii="Times New Roman" w:eastAsiaTheme="minorHAnsi" w:hAnsi="Times New Roman"/>
          <w:color w:val="000000" w:themeColor="text1"/>
          <w:sz w:val="28"/>
          <w:szCs w:val="28"/>
        </w:rPr>
        <w:t>проведения экскурсионных поездок школьников.</w:t>
      </w:r>
    </w:p>
    <w:p w:rsidR="00227D5D" w:rsidRPr="006B2E26" w:rsidRDefault="00227D5D" w:rsidP="009870A5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B2E26">
        <w:rPr>
          <w:rFonts w:ascii="Times New Roman" w:hAnsi="Times New Roman"/>
          <w:color w:val="000000" w:themeColor="text1"/>
          <w:sz w:val="28"/>
          <w:szCs w:val="28"/>
        </w:rPr>
        <w:t>Результат решения задачи: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6B2E26" w:rsidRPr="006B2E26" w:rsidTr="00227D5D">
        <w:trPr>
          <w:trHeight w:val="255"/>
          <w:tblCellSpacing w:w="0" w:type="dxa"/>
        </w:trPr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x1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x2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x3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x4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x5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y1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y2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y3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y4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y5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z1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z2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z3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z4</w:t>
            </w:r>
          </w:p>
        </w:tc>
        <w:tc>
          <w:tcPr>
            <w:tcW w:w="333" w:type="pct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z5</w:t>
            </w:r>
          </w:p>
        </w:tc>
      </w:tr>
      <w:tr w:rsidR="006B2E26" w:rsidRPr="006B2E26" w:rsidTr="00227D5D">
        <w:trPr>
          <w:trHeight w:val="255"/>
          <w:tblCellSpacing w:w="0" w:type="dxa"/>
        </w:trPr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33" w:type="pct"/>
            <w:shd w:val="clear" w:color="auto" w:fill="EEEEEE"/>
            <w:vAlign w:val="center"/>
            <w:hideMark/>
          </w:tcPr>
          <w:p w:rsidR="00227D5D" w:rsidRPr="00227D5D" w:rsidRDefault="00227D5D" w:rsidP="009870A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27D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</w:tr>
    </w:tbl>
    <w:p w:rsidR="009870A5" w:rsidRPr="009870A5" w:rsidRDefault="009870A5" w:rsidP="009870A5">
      <w:pPr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3C3936"/>
          <w:sz w:val="28"/>
          <w:szCs w:val="28"/>
        </w:rPr>
        <w:t>Итог</w:t>
      </w:r>
      <w:r w:rsidRPr="009870A5">
        <w:rPr>
          <w:rFonts w:ascii="Times New Roman" w:eastAsiaTheme="minorHAnsi" w:hAnsi="Times New Roman"/>
          <w:color w:val="3C3936"/>
          <w:sz w:val="28"/>
          <w:szCs w:val="28"/>
        </w:rPr>
        <w:t xml:space="preserve">: в город Х поедут на экскурсию 300 учащихся из района </w:t>
      </w:r>
      <w:r>
        <w:rPr>
          <w:rFonts w:ascii="Times New Roman" w:eastAsia="Fd519498-Identity-H" w:hAnsi="Times New Roman"/>
          <w:color w:val="3C3936"/>
          <w:sz w:val="28"/>
          <w:szCs w:val="28"/>
        </w:rPr>
        <w:t>№</w:t>
      </w:r>
      <w:r>
        <w:rPr>
          <w:rFonts w:ascii="Times New Roman" w:eastAsiaTheme="minorHAnsi" w:hAnsi="Times New Roman"/>
          <w:color w:val="3C3936"/>
          <w:sz w:val="28"/>
          <w:szCs w:val="28"/>
        </w:rPr>
        <w:t>1 и 1</w:t>
      </w:r>
      <w:r w:rsidRPr="009870A5">
        <w:rPr>
          <w:rFonts w:ascii="Times New Roman" w:eastAsiaTheme="minorHAnsi" w:hAnsi="Times New Roman"/>
          <w:color w:val="3C3936"/>
          <w:sz w:val="28"/>
          <w:szCs w:val="28"/>
        </w:rPr>
        <w:t xml:space="preserve">00 учащихся из района </w:t>
      </w:r>
      <w:r>
        <w:rPr>
          <w:rFonts w:ascii="Times New Roman" w:eastAsia="Fd519498-Identity-H" w:hAnsi="Times New Roman"/>
          <w:color w:val="3C3936"/>
          <w:sz w:val="28"/>
          <w:szCs w:val="28"/>
        </w:rPr>
        <w:t>№</w:t>
      </w:r>
      <w:r w:rsidRPr="009870A5">
        <w:rPr>
          <w:rFonts w:ascii="Times New Roman" w:eastAsiaTheme="minorHAnsi" w:hAnsi="Times New Roman"/>
          <w:color w:val="3C3936"/>
          <w:sz w:val="28"/>
          <w:szCs w:val="28"/>
        </w:rPr>
        <w:t xml:space="preserve">2 , в город У </w:t>
      </w:r>
      <w:r w:rsidRPr="009870A5">
        <w:rPr>
          <w:rFonts w:ascii="Times New Roman" w:eastAsia="Fd520996-Identity-H" w:hAnsi="Times New Roman"/>
          <w:color w:val="3C3936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color w:val="3C3936"/>
          <w:sz w:val="28"/>
          <w:szCs w:val="28"/>
        </w:rPr>
        <w:t>15</w:t>
      </w:r>
      <w:r w:rsidRPr="009870A5">
        <w:rPr>
          <w:rFonts w:ascii="Times New Roman" w:eastAsiaTheme="minorHAnsi" w:hAnsi="Times New Roman"/>
          <w:color w:val="3C3936"/>
          <w:sz w:val="28"/>
          <w:szCs w:val="28"/>
        </w:rPr>
        <w:t xml:space="preserve">0 учащихся из района </w:t>
      </w:r>
      <w:r>
        <w:rPr>
          <w:rFonts w:ascii="Times New Roman" w:eastAsia="Fd519498-Identity-H" w:hAnsi="Times New Roman"/>
          <w:color w:val="3C3936"/>
          <w:sz w:val="28"/>
          <w:szCs w:val="28"/>
        </w:rPr>
        <w:t>№</w:t>
      </w:r>
      <w:r>
        <w:rPr>
          <w:rFonts w:ascii="Times New Roman" w:eastAsiaTheme="minorHAnsi" w:hAnsi="Times New Roman"/>
          <w:color w:val="3C3936"/>
          <w:sz w:val="28"/>
          <w:szCs w:val="28"/>
        </w:rPr>
        <w:t>2 и 350</w:t>
      </w:r>
      <w:r w:rsidRPr="009870A5">
        <w:rPr>
          <w:rFonts w:ascii="Times New Roman" w:eastAsiaTheme="minorHAnsi" w:hAnsi="Times New Roman"/>
          <w:color w:val="3C3936"/>
          <w:sz w:val="28"/>
          <w:szCs w:val="28"/>
        </w:rPr>
        <w:t xml:space="preserve"> из района </w:t>
      </w:r>
      <w:r>
        <w:rPr>
          <w:rFonts w:ascii="Times New Roman" w:eastAsia="Fd519498-Identity-H" w:hAnsi="Times New Roman"/>
          <w:color w:val="3C3936"/>
          <w:sz w:val="28"/>
          <w:szCs w:val="28"/>
        </w:rPr>
        <w:t>№</w:t>
      </w:r>
      <w:r w:rsidRPr="009870A5">
        <w:rPr>
          <w:rFonts w:ascii="Times New Roman" w:eastAsiaTheme="minorHAnsi" w:hAnsi="Times New Roman"/>
          <w:color w:val="3C3936"/>
          <w:sz w:val="28"/>
          <w:szCs w:val="28"/>
        </w:rPr>
        <w:t xml:space="preserve">3, в город Z </w:t>
      </w:r>
      <w:r w:rsidRPr="009870A5">
        <w:rPr>
          <w:rFonts w:ascii="Times New Roman" w:eastAsia="Fd520996-Identity-H" w:hAnsi="Times New Roman"/>
          <w:color w:val="3C3936"/>
          <w:sz w:val="28"/>
          <w:szCs w:val="28"/>
        </w:rPr>
        <w:t xml:space="preserve">- </w:t>
      </w:r>
      <w:r w:rsidRPr="009870A5">
        <w:rPr>
          <w:rFonts w:ascii="Times New Roman" w:eastAsiaTheme="minorHAnsi" w:hAnsi="Times New Roman"/>
          <w:color w:val="3C3936"/>
          <w:sz w:val="28"/>
          <w:szCs w:val="28"/>
        </w:rPr>
        <w:t xml:space="preserve">50 учащихся из района </w:t>
      </w:r>
      <w:r>
        <w:rPr>
          <w:rFonts w:ascii="Times New Roman" w:eastAsia="Fd519498-Identity-H" w:hAnsi="Times New Roman"/>
          <w:color w:val="3C3936"/>
          <w:sz w:val="28"/>
          <w:szCs w:val="28"/>
        </w:rPr>
        <w:t>№</w:t>
      </w:r>
      <w:r w:rsidRPr="009870A5">
        <w:rPr>
          <w:rFonts w:ascii="Times New Roman" w:eastAsiaTheme="minorHAnsi" w:hAnsi="Times New Roman"/>
          <w:color w:val="3C3936"/>
          <w:sz w:val="28"/>
          <w:szCs w:val="28"/>
        </w:rPr>
        <w:t xml:space="preserve">2, 350 </w:t>
      </w:r>
      <w:r w:rsidRPr="009870A5">
        <w:rPr>
          <w:rFonts w:ascii="Times New Roman" w:eastAsia="Fd520996-Identity-H" w:hAnsi="Times New Roman"/>
          <w:color w:val="3C3936"/>
          <w:sz w:val="28"/>
          <w:szCs w:val="28"/>
        </w:rPr>
        <w:t xml:space="preserve">- </w:t>
      </w:r>
      <w:r w:rsidRPr="009870A5">
        <w:rPr>
          <w:rFonts w:ascii="Times New Roman" w:eastAsiaTheme="minorHAnsi" w:hAnsi="Times New Roman"/>
          <w:color w:val="3C3936"/>
          <w:sz w:val="28"/>
          <w:szCs w:val="28"/>
        </w:rPr>
        <w:t xml:space="preserve">из района </w:t>
      </w:r>
      <w:r>
        <w:rPr>
          <w:rFonts w:ascii="Times New Roman" w:eastAsia="Fd519498-Identity-H" w:hAnsi="Times New Roman"/>
          <w:color w:val="3C3936"/>
          <w:sz w:val="28"/>
          <w:szCs w:val="28"/>
        </w:rPr>
        <w:t>№</w:t>
      </w:r>
      <w:r w:rsidRPr="009870A5">
        <w:rPr>
          <w:rFonts w:ascii="Times New Roman" w:eastAsiaTheme="minorHAnsi" w:hAnsi="Times New Roman"/>
          <w:color w:val="3C3936"/>
          <w:sz w:val="28"/>
          <w:szCs w:val="28"/>
        </w:rPr>
        <w:t xml:space="preserve">4 и 200 </w:t>
      </w:r>
      <w:r w:rsidRPr="009870A5">
        <w:rPr>
          <w:rFonts w:ascii="Times New Roman" w:eastAsia="Fd520996-Identity-H" w:hAnsi="Times New Roman"/>
          <w:color w:val="3C3936"/>
          <w:sz w:val="28"/>
          <w:szCs w:val="28"/>
        </w:rPr>
        <w:t xml:space="preserve">- </w:t>
      </w:r>
      <w:r w:rsidRPr="009870A5">
        <w:rPr>
          <w:rFonts w:ascii="Times New Roman" w:eastAsiaTheme="minorHAnsi" w:hAnsi="Times New Roman"/>
          <w:color w:val="3C3936"/>
          <w:sz w:val="28"/>
          <w:szCs w:val="28"/>
        </w:rPr>
        <w:t>из района</w:t>
      </w:r>
      <w:r>
        <w:rPr>
          <w:rFonts w:ascii="Times New Roman" w:eastAsiaTheme="minorHAnsi" w:hAnsi="Times New Roman"/>
          <w:color w:val="3C3936"/>
          <w:sz w:val="28"/>
          <w:szCs w:val="28"/>
        </w:rPr>
        <w:t xml:space="preserve"> №</w:t>
      </w:r>
      <w:r w:rsidRPr="009870A5">
        <w:rPr>
          <w:rFonts w:ascii="Times New Roman" w:eastAsia="Fd519498-Identity-H" w:hAnsi="Times New Roman"/>
          <w:color w:val="3C3936"/>
          <w:sz w:val="28"/>
          <w:szCs w:val="28"/>
        </w:rPr>
        <w:t xml:space="preserve"> </w:t>
      </w:r>
      <w:r w:rsidRPr="009870A5">
        <w:rPr>
          <w:rFonts w:ascii="Times New Roman" w:eastAsiaTheme="minorHAnsi" w:hAnsi="Times New Roman"/>
          <w:color w:val="3C3936"/>
          <w:sz w:val="28"/>
          <w:szCs w:val="28"/>
        </w:rPr>
        <w:t>5 .</w:t>
      </w:r>
    </w:p>
    <w:p w:rsidR="00FA0358" w:rsidRDefault="00FA0358" w:rsidP="009870A5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Задание 2</w:t>
      </w:r>
    </w:p>
    <w:p w:rsidR="00FA0358" w:rsidRDefault="00FA0358" w:rsidP="009870A5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Подготовьте лист электронной таблицы к печати</w:t>
      </w:r>
    </w:p>
    <w:p w:rsidR="00FA0358" w:rsidRPr="009870A5" w:rsidRDefault="009870A5" w:rsidP="009870A5">
      <w:pPr>
        <w:pStyle w:val="a4"/>
        <w:numPr>
          <w:ilvl w:val="0"/>
          <w:numId w:val="2"/>
        </w:num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870A5">
        <w:rPr>
          <w:rFonts w:ascii="Times New Roman" w:hAnsi="Times New Roman"/>
          <w:color w:val="000000" w:themeColor="text1"/>
          <w:sz w:val="28"/>
          <w:szCs w:val="28"/>
        </w:rPr>
        <w:t>Шрифт Times New Roman, 12 пт</w:t>
      </w:r>
    </w:p>
    <w:p w:rsidR="009870A5" w:rsidRPr="009870A5" w:rsidRDefault="009870A5" w:rsidP="009870A5">
      <w:pPr>
        <w:pStyle w:val="a4"/>
        <w:numPr>
          <w:ilvl w:val="0"/>
          <w:numId w:val="2"/>
        </w:num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870A5">
        <w:rPr>
          <w:rFonts w:ascii="Times New Roman" w:hAnsi="Times New Roman"/>
          <w:color w:val="000000" w:themeColor="text1"/>
          <w:sz w:val="28"/>
          <w:szCs w:val="28"/>
        </w:rPr>
        <w:t xml:space="preserve">Установите границы заполненных ячеек </w:t>
      </w:r>
    </w:p>
    <w:p w:rsidR="00B4030E" w:rsidRDefault="00B4030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3A7E60" w:rsidRDefault="003A7E60" w:rsidP="003A7E60">
      <w:pPr>
        <w:pStyle w:val="a4"/>
        <w:spacing w:after="12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B4030E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3A7E60" w:rsidRDefault="003A7E60" w:rsidP="003A7E60">
      <w:pPr>
        <w:pStyle w:val="a4"/>
        <w:spacing w:after="120" w:line="240" w:lineRule="auto"/>
        <w:ind w:left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A7E6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0BF6A70" wp14:editId="210A79A4">
            <wp:extent cx="5940425" cy="322434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E60" w:rsidRDefault="003A7E60" w:rsidP="003A7E60">
      <w:pPr>
        <w:pStyle w:val="a4"/>
        <w:spacing w:after="12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B4030E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3A7E60" w:rsidRDefault="003A7E60" w:rsidP="003A7E60">
      <w:pPr>
        <w:pStyle w:val="a4"/>
        <w:spacing w:after="12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3A7E6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D1346F1" wp14:editId="2795714E">
            <wp:extent cx="4119794" cy="3968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0257" cy="396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0A5" w:rsidRPr="009870A5" w:rsidRDefault="009870A5" w:rsidP="009870A5">
      <w:pPr>
        <w:pStyle w:val="a4"/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870A5" w:rsidRPr="0098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E2" w:rsidRDefault="006F68E2" w:rsidP="009870A5">
      <w:pPr>
        <w:spacing w:after="0" w:line="240" w:lineRule="auto"/>
      </w:pPr>
      <w:r>
        <w:separator/>
      </w:r>
    </w:p>
  </w:endnote>
  <w:endnote w:type="continuationSeparator" w:id="0">
    <w:p w:rsidR="006F68E2" w:rsidRDefault="006F68E2" w:rsidP="0098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Fd519498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d520996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E2" w:rsidRDefault="006F68E2" w:rsidP="009870A5">
      <w:pPr>
        <w:spacing w:after="0" w:line="240" w:lineRule="auto"/>
      </w:pPr>
      <w:r>
        <w:separator/>
      </w:r>
    </w:p>
  </w:footnote>
  <w:footnote w:type="continuationSeparator" w:id="0">
    <w:p w:rsidR="006F68E2" w:rsidRDefault="006F68E2" w:rsidP="00987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C35"/>
    <w:multiLevelType w:val="hybridMultilevel"/>
    <w:tmpl w:val="F6C4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17A83"/>
    <w:multiLevelType w:val="hybridMultilevel"/>
    <w:tmpl w:val="8258C818"/>
    <w:lvl w:ilvl="0" w:tplc="6E423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54745"/>
    <w:multiLevelType w:val="hybridMultilevel"/>
    <w:tmpl w:val="D35AD002"/>
    <w:lvl w:ilvl="0" w:tplc="6E423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6"/>
    <w:rsid w:val="00140ABC"/>
    <w:rsid w:val="001B4676"/>
    <w:rsid w:val="00227D5D"/>
    <w:rsid w:val="003661EE"/>
    <w:rsid w:val="003A7E60"/>
    <w:rsid w:val="00556386"/>
    <w:rsid w:val="00642769"/>
    <w:rsid w:val="00673102"/>
    <w:rsid w:val="006B2E26"/>
    <w:rsid w:val="006F68E2"/>
    <w:rsid w:val="00737E50"/>
    <w:rsid w:val="008112E9"/>
    <w:rsid w:val="008D6044"/>
    <w:rsid w:val="009870A5"/>
    <w:rsid w:val="00B4030E"/>
    <w:rsid w:val="00D31EB6"/>
    <w:rsid w:val="00D35F7F"/>
    <w:rsid w:val="00FA0358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9A97F-EC0D-414C-A02C-36E13E4B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76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4276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4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769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9870A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870A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870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D3A6-C8D7-4EBA-A099-F881F0B5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Гостева</dc:creator>
  <cp:lastModifiedBy>Ольга</cp:lastModifiedBy>
  <cp:revision>2</cp:revision>
  <dcterms:created xsi:type="dcterms:W3CDTF">2023-03-09T18:55:00Z</dcterms:created>
  <dcterms:modified xsi:type="dcterms:W3CDTF">2023-03-09T18:55:00Z</dcterms:modified>
</cp:coreProperties>
</file>