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A9" w:rsidRPr="00B751E1" w:rsidRDefault="00D611A9" w:rsidP="00D611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Урок № 48</w:t>
      </w:r>
    </w:p>
    <w:p w:rsidR="00D611A9" w:rsidRPr="00B751E1" w:rsidRDefault="00D611A9" w:rsidP="00D611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 xml:space="preserve">Физика </w:t>
      </w:r>
      <w:r w:rsidR="004D6A21">
        <w:rPr>
          <w:rFonts w:ascii="Times New Roman" w:hAnsi="Times New Roman" w:cs="Times New Roman"/>
          <w:sz w:val="32"/>
          <w:szCs w:val="32"/>
        </w:rPr>
        <w:t>7</w:t>
      </w:r>
      <w:r w:rsidRPr="00B751E1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Тема урока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Контрольная работа №3.</w:t>
      </w:r>
    </w:p>
    <w:p w:rsidR="00D611A9" w:rsidRPr="00B751E1" w:rsidRDefault="004D6A21" w:rsidP="00D6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6A21">
        <w:rPr>
          <w:rFonts w:ascii="Times New Roman" w:hAnsi="Times New Roman" w:cs="Times New Roman"/>
          <w:sz w:val="32"/>
          <w:szCs w:val="32"/>
        </w:rPr>
        <w:t xml:space="preserve"> «Давление твердых тел, жидкостей и газов».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Цель урока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 проверить качество знаний учащихся по данной теме.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Метод обучения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дистанционный.</w:t>
      </w:r>
    </w:p>
    <w:p w:rsidR="00D611A9" w:rsidRPr="00B751E1" w:rsidRDefault="00D611A9" w:rsidP="00D611A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Ход урока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Выполнение контрольной работы в тетрадях для контрольных работ</w:t>
      </w:r>
      <w:proofErr w:type="gramStart"/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!</w:t>
      </w:r>
      <w:proofErr w:type="gramEnd"/>
      <w:r w:rsidRPr="00B751E1">
        <w:rPr>
          <w:rFonts w:ascii="Times New Roman" w:hAnsi="Times New Roman" w:cs="Times New Roman"/>
          <w:color w:val="FF0000"/>
          <w:sz w:val="44"/>
          <w:szCs w:val="44"/>
        </w:rPr>
        <w:t>!!!!!</w:t>
      </w:r>
    </w:p>
    <w:p w:rsidR="00D611A9" w:rsidRPr="00B751E1" w:rsidRDefault="00D611A9" w:rsidP="00D611A9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Задачи 1,2,3</w:t>
      </w:r>
      <w:r w:rsidR="00234440">
        <w:rPr>
          <w:rFonts w:ascii="Times New Roman" w:hAnsi="Times New Roman" w:cs="Times New Roman"/>
          <w:color w:val="FF0000"/>
          <w:sz w:val="44"/>
          <w:szCs w:val="44"/>
        </w:rPr>
        <w:t>,4</w:t>
      </w:r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записывать полным повествовательным предложением  и к нему подставлять правиль</w:t>
      </w:r>
      <w:r w:rsidR="00B751E1">
        <w:rPr>
          <w:rFonts w:ascii="Times New Roman" w:hAnsi="Times New Roman" w:cs="Times New Roman"/>
          <w:color w:val="FF0000"/>
          <w:sz w:val="44"/>
          <w:szCs w:val="44"/>
        </w:rPr>
        <w:t>ный вариант ответа</w:t>
      </w:r>
      <w:proofErr w:type="gramStart"/>
      <w:r w:rsidR="00B751E1">
        <w:rPr>
          <w:rFonts w:ascii="Times New Roman" w:hAnsi="Times New Roman" w:cs="Times New Roman"/>
          <w:color w:val="FF0000"/>
          <w:sz w:val="44"/>
          <w:szCs w:val="44"/>
        </w:rPr>
        <w:t xml:space="preserve"> !</w:t>
      </w:r>
      <w:proofErr w:type="gramEnd"/>
      <w:r w:rsidR="00B751E1">
        <w:rPr>
          <w:rFonts w:ascii="Times New Roman" w:hAnsi="Times New Roman" w:cs="Times New Roman"/>
          <w:color w:val="FF0000"/>
          <w:sz w:val="44"/>
          <w:szCs w:val="44"/>
        </w:rPr>
        <w:t>!!!!!!!!!!!</w:t>
      </w:r>
    </w:p>
    <w:p w:rsidR="005913FD" w:rsidRPr="00B751E1" w:rsidRDefault="00D611A9" w:rsidP="00D611A9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Зада</w:t>
      </w:r>
      <w:r w:rsidR="00234440">
        <w:rPr>
          <w:rFonts w:ascii="Times New Roman" w:hAnsi="Times New Roman" w:cs="Times New Roman"/>
          <w:color w:val="FF0000"/>
          <w:sz w:val="44"/>
          <w:szCs w:val="44"/>
        </w:rPr>
        <w:t xml:space="preserve">чи </w:t>
      </w:r>
      <w:r w:rsidR="00B751E1">
        <w:rPr>
          <w:rFonts w:ascii="Times New Roman" w:hAnsi="Times New Roman" w:cs="Times New Roman"/>
          <w:color w:val="FF0000"/>
          <w:sz w:val="44"/>
          <w:szCs w:val="44"/>
        </w:rPr>
        <w:t>5,6</w:t>
      </w:r>
      <w:r w:rsidR="00234440">
        <w:rPr>
          <w:rFonts w:ascii="Times New Roman" w:hAnsi="Times New Roman" w:cs="Times New Roman"/>
          <w:color w:val="FF0000"/>
          <w:sz w:val="44"/>
          <w:szCs w:val="44"/>
        </w:rPr>
        <w:t>,7,</w:t>
      </w:r>
      <w:bookmarkStart w:id="0" w:name="_GoBack"/>
      <w:bookmarkEnd w:id="0"/>
      <w:r w:rsidR="00234440">
        <w:rPr>
          <w:rFonts w:ascii="Times New Roman" w:hAnsi="Times New Roman" w:cs="Times New Roman"/>
          <w:color w:val="FF0000"/>
          <w:sz w:val="44"/>
          <w:szCs w:val="44"/>
        </w:rPr>
        <w:t>8</w:t>
      </w:r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записывать в правильной форме как в классных работах.</w:t>
      </w:r>
    </w:p>
    <w:p w:rsidR="00B751E1" w:rsidRDefault="00B751E1" w:rsidP="00D611A9">
      <w:pPr>
        <w:pStyle w:val="a6"/>
        <w:rPr>
          <w:rFonts w:ascii="Times New Roman" w:hAnsi="Times New Roman"/>
          <w:szCs w:val="32"/>
        </w:rPr>
      </w:pPr>
      <w:bookmarkStart w:id="1" w:name="_Toc507748906"/>
    </w:p>
    <w:p w:rsidR="00B751E1" w:rsidRDefault="00B751E1" w:rsidP="00D611A9">
      <w:pPr>
        <w:pStyle w:val="a6"/>
        <w:rPr>
          <w:rFonts w:ascii="Times New Roman" w:hAnsi="Times New Roman"/>
          <w:szCs w:val="32"/>
        </w:rPr>
      </w:pPr>
    </w:p>
    <w:p w:rsidR="00234440" w:rsidRPr="00234440" w:rsidRDefault="00234440" w:rsidP="00234440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Toc492978513"/>
      <w:bookmarkEnd w:id="1"/>
      <w:r w:rsidRPr="00234440">
        <w:rPr>
          <w:rFonts w:ascii="Times New Roman" w:hAnsi="Times New Roman" w:cs="Times New Roman"/>
          <w:b/>
          <w:sz w:val="32"/>
          <w:szCs w:val="32"/>
        </w:rPr>
        <w:t>Контрольная работа № 3</w:t>
      </w:r>
      <w:r w:rsidRPr="00234440">
        <w:rPr>
          <w:rFonts w:ascii="Times New Roman" w:hAnsi="Times New Roman" w:cs="Times New Roman"/>
          <w:b/>
          <w:sz w:val="32"/>
          <w:szCs w:val="32"/>
        </w:rPr>
        <w:br/>
        <w:t>«Давление твердых тел, жидкостей и газов»</w:t>
      </w:r>
      <w:bookmarkEnd w:id="2"/>
    </w:p>
    <w:p w:rsidR="00234440" w:rsidRPr="00234440" w:rsidRDefault="00234440" w:rsidP="0023444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440">
        <w:rPr>
          <w:rFonts w:ascii="Times New Roman" w:hAnsi="Times New Roman" w:cs="Times New Roman"/>
          <w:sz w:val="32"/>
          <w:szCs w:val="32"/>
        </w:rPr>
        <w:t>В физических формулах давление, силу и площадь обозначают буквами…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4"/>
        <w:gridCol w:w="1907"/>
        <w:gridCol w:w="2229"/>
        <w:gridCol w:w="1907"/>
        <w:gridCol w:w="1907"/>
      </w:tblGrid>
      <w:tr w:rsidR="00234440" w:rsidRPr="00234440" w:rsidTr="00AC51B1">
        <w:tc>
          <w:tcPr>
            <w:tcW w:w="1904" w:type="dxa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А)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S</w:t>
            </w: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  <w:tc>
          <w:tcPr>
            <w:tcW w:w="1907" w:type="dxa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F</w:t>
            </w: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  <w:tc>
          <w:tcPr>
            <w:tcW w:w="2229" w:type="dxa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В)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</w:t>
            </w:r>
            <w:proofErr w:type="gramStart"/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;  </w:t>
            </w:r>
          </w:p>
        </w:tc>
        <w:tc>
          <w:tcPr>
            <w:tcW w:w="1907" w:type="dxa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Г)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</w:t>
            </w:r>
            <w:proofErr w:type="gramStart"/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S;</w:t>
            </w:r>
          </w:p>
        </w:tc>
        <w:tc>
          <w:tcPr>
            <w:tcW w:w="1907" w:type="dxa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2344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 F, S, p.</w:t>
            </w:r>
          </w:p>
        </w:tc>
      </w:tr>
    </w:tbl>
    <w:p w:rsidR="00234440" w:rsidRPr="00234440" w:rsidRDefault="00234440" w:rsidP="0023444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4440" w:rsidRPr="00234440" w:rsidRDefault="00234440" w:rsidP="0023444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34440">
        <w:rPr>
          <w:rFonts w:ascii="Times New Roman" w:hAnsi="Times New Roman" w:cs="Times New Roman"/>
          <w:sz w:val="32"/>
          <w:szCs w:val="32"/>
        </w:rPr>
        <w:t>Архимедова сила действует</w:t>
      </w:r>
      <w:proofErr w:type="gramEnd"/>
      <w:r w:rsidRPr="00234440">
        <w:rPr>
          <w:rFonts w:ascii="Times New Roman" w:hAnsi="Times New Roman" w:cs="Times New Roman"/>
          <w:sz w:val="32"/>
          <w:szCs w:val="32"/>
        </w:rPr>
        <w:t xml:space="preserve"> на тела, погруженные…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4440" w:rsidRPr="00234440" w:rsidTr="00AC51B1">
        <w:tc>
          <w:tcPr>
            <w:tcW w:w="3284" w:type="dxa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А) только в воду;  </w:t>
            </w:r>
          </w:p>
        </w:tc>
        <w:tc>
          <w:tcPr>
            <w:tcW w:w="3285" w:type="dxa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 xml:space="preserve">Б) только в жидкость;  </w:t>
            </w:r>
          </w:p>
        </w:tc>
        <w:tc>
          <w:tcPr>
            <w:tcW w:w="3285" w:type="dxa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В) в жидкость или газ;</w:t>
            </w:r>
          </w:p>
        </w:tc>
      </w:tr>
      <w:tr w:rsidR="00234440" w:rsidRPr="00234440" w:rsidTr="00AC51B1">
        <w:tc>
          <w:tcPr>
            <w:tcW w:w="3284" w:type="dxa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Г) только в газ;</w:t>
            </w:r>
          </w:p>
        </w:tc>
        <w:tc>
          <w:tcPr>
            <w:tcW w:w="6570" w:type="dxa"/>
            <w:gridSpan w:val="2"/>
          </w:tcPr>
          <w:p w:rsidR="00234440" w:rsidRPr="00234440" w:rsidRDefault="00234440" w:rsidP="00234440">
            <w:pPr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4440">
              <w:rPr>
                <w:rFonts w:ascii="Times New Roman" w:hAnsi="Times New Roman" w:cs="Times New Roman"/>
                <w:sz w:val="32"/>
                <w:szCs w:val="32"/>
              </w:rPr>
              <w:t>Д) правильного ответа здесь нет.</w:t>
            </w:r>
          </w:p>
        </w:tc>
      </w:tr>
    </w:tbl>
    <w:p w:rsidR="00234440" w:rsidRDefault="00234440" w:rsidP="0023444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4440" w:rsidRPr="00234440" w:rsidRDefault="00234440" w:rsidP="0023444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4440" w:rsidRPr="00234440" w:rsidRDefault="00234440" w:rsidP="0023444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440">
        <w:rPr>
          <w:rFonts w:ascii="Times New Roman" w:hAnsi="Times New Roman" w:cs="Times New Roman"/>
          <w:sz w:val="32"/>
          <w:szCs w:val="32"/>
        </w:rPr>
        <w:lastRenderedPageBreak/>
        <w:t>Почему взрыв снаряда под водой губителен для живущих под водой живых организмов?</w:t>
      </w:r>
      <w:r w:rsidRPr="00234440">
        <w:t xml:space="preserve"> </w:t>
      </w:r>
    </w:p>
    <w:p w:rsidR="00234440" w:rsidRPr="00234440" w:rsidRDefault="00234440" w:rsidP="0023444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440">
        <w:rPr>
          <w:rFonts w:ascii="Times New Roman" w:hAnsi="Times New Roman" w:cs="Times New Roman"/>
          <w:sz w:val="32"/>
          <w:szCs w:val="32"/>
        </w:rPr>
        <w:t>Почему стальной лист тонет в воде, а судно, корпус которого изготовлен из стальных листов, плавает?</w:t>
      </w:r>
    </w:p>
    <w:p w:rsidR="00234440" w:rsidRPr="00234440" w:rsidRDefault="00234440" w:rsidP="0023444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4440" w:rsidRPr="00234440" w:rsidRDefault="00234440" w:rsidP="0023444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440">
        <w:rPr>
          <w:rFonts w:ascii="Times New Roman" w:hAnsi="Times New Roman" w:cs="Times New Roman"/>
          <w:sz w:val="32"/>
          <w:szCs w:val="32"/>
        </w:rPr>
        <w:t xml:space="preserve">Какое давление оказывает слой воды высотой </w:t>
      </w:r>
      <w:smartTag w:uri="urn:schemas-microsoft-com:office:smarttags" w:element="metricconverter">
        <w:smartTagPr>
          <w:attr w:name="ProductID" w:val="0,4 м"/>
        </w:smartTagPr>
        <w:r w:rsidRPr="00234440">
          <w:rPr>
            <w:rFonts w:ascii="Times New Roman" w:hAnsi="Times New Roman" w:cs="Times New Roman"/>
            <w:sz w:val="32"/>
            <w:szCs w:val="32"/>
          </w:rPr>
          <w:t>0,4 м</w:t>
        </w:r>
      </w:smartTag>
      <w:r w:rsidRPr="00234440">
        <w:rPr>
          <w:rFonts w:ascii="Times New Roman" w:hAnsi="Times New Roman" w:cs="Times New Roman"/>
          <w:sz w:val="32"/>
          <w:szCs w:val="32"/>
        </w:rPr>
        <w:t xml:space="preserve"> на дно кастрюли? (Плотность воды 1000 кг/м3).</w:t>
      </w:r>
    </w:p>
    <w:p w:rsidR="00234440" w:rsidRPr="00234440" w:rsidRDefault="00234440" w:rsidP="0023444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4440" w:rsidRPr="00234440" w:rsidRDefault="00234440" w:rsidP="0023444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440">
        <w:rPr>
          <w:rFonts w:ascii="Times New Roman" w:hAnsi="Times New Roman" w:cs="Times New Roman"/>
          <w:sz w:val="32"/>
          <w:szCs w:val="32"/>
        </w:rPr>
        <w:t>С какой силой гидравлический пресс сдавливает деталь, если площадь большого поршня в 100 раз больше площади малого? На малый поршень действует сила 50 Н.</w:t>
      </w:r>
    </w:p>
    <w:p w:rsidR="00234440" w:rsidRPr="00234440" w:rsidRDefault="00234440" w:rsidP="0023444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4440" w:rsidRPr="00234440" w:rsidRDefault="00234440" w:rsidP="0023444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440">
        <w:rPr>
          <w:rFonts w:ascii="Times New Roman" w:hAnsi="Times New Roman" w:cs="Times New Roman"/>
          <w:sz w:val="32"/>
          <w:szCs w:val="32"/>
        </w:rPr>
        <w:t xml:space="preserve">Площадь гусениц трактора, которые соприкасаются с грунтом равна </w:t>
      </w:r>
      <w:smartTag w:uri="urn:schemas-microsoft-com:office:smarttags" w:element="metricconverter">
        <w:smartTagPr>
          <w:attr w:name="ProductID" w:val="2,4 м2"/>
        </w:smartTagPr>
        <w:r w:rsidRPr="00234440">
          <w:rPr>
            <w:rFonts w:ascii="Times New Roman" w:hAnsi="Times New Roman" w:cs="Times New Roman"/>
            <w:sz w:val="32"/>
            <w:szCs w:val="32"/>
          </w:rPr>
          <w:t>2,4 м</w:t>
        </w:r>
        <w:proofErr w:type="gramStart"/>
        <w:r w:rsidRPr="00234440">
          <w:rPr>
            <w:rFonts w:ascii="Times New Roman" w:hAnsi="Times New Roman" w:cs="Times New Roman"/>
            <w:sz w:val="32"/>
            <w:szCs w:val="32"/>
            <w:vertAlign w:val="superscript"/>
          </w:rPr>
          <w:t>2</w:t>
        </w:r>
      </w:smartTag>
      <w:proofErr w:type="gramEnd"/>
      <w:r w:rsidRPr="00234440">
        <w:rPr>
          <w:rFonts w:ascii="Times New Roman" w:hAnsi="Times New Roman" w:cs="Times New Roman"/>
          <w:sz w:val="32"/>
          <w:szCs w:val="32"/>
        </w:rPr>
        <w:t>. Определите массу трактора, если давление на грунт равно 50 кПа.</w:t>
      </w:r>
    </w:p>
    <w:p w:rsidR="00234440" w:rsidRPr="00234440" w:rsidRDefault="00234440" w:rsidP="0023444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4440" w:rsidRPr="00234440" w:rsidRDefault="00234440" w:rsidP="0023444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440">
        <w:rPr>
          <w:rFonts w:ascii="Times New Roman" w:hAnsi="Times New Roman" w:cs="Times New Roman"/>
          <w:sz w:val="32"/>
          <w:szCs w:val="32"/>
        </w:rPr>
        <w:t xml:space="preserve">Судно, погруженное в пресную воду до ватерлинии, вытесняет воду объемом </w:t>
      </w:r>
      <w:smartTag w:uri="urn:schemas-microsoft-com:office:smarttags" w:element="metricconverter">
        <w:smartTagPr>
          <w:attr w:name="ProductID" w:val="20000 м3"/>
        </w:smartTagPr>
        <w:r w:rsidRPr="00234440">
          <w:rPr>
            <w:rFonts w:ascii="Times New Roman" w:hAnsi="Times New Roman" w:cs="Times New Roman"/>
            <w:sz w:val="32"/>
            <w:szCs w:val="32"/>
          </w:rPr>
          <w:t>20000 м</w:t>
        </w:r>
        <w:r w:rsidRPr="00234440">
          <w:rPr>
            <w:rFonts w:ascii="Times New Roman" w:hAnsi="Times New Roman" w:cs="Times New Roman"/>
            <w:sz w:val="32"/>
            <w:szCs w:val="32"/>
            <w:vertAlign w:val="superscript"/>
          </w:rPr>
          <w:t>3</w:t>
        </w:r>
      </w:smartTag>
      <w:r w:rsidRPr="00234440">
        <w:rPr>
          <w:rFonts w:ascii="Times New Roman" w:hAnsi="Times New Roman" w:cs="Times New Roman"/>
          <w:sz w:val="32"/>
          <w:szCs w:val="32"/>
        </w:rPr>
        <w:t>. Вес судна без груза 60 МН. Чему равна масса груза?</w:t>
      </w:r>
    </w:p>
    <w:p w:rsidR="00796F17" w:rsidRPr="00B751E1" w:rsidRDefault="00796F17" w:rsidP="00796F1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96F17" w:rsidRPr="00B751E1" w:rsidSect="00AC3A5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696"/>
    <w:multiLevelType w:val="hybridMultilevel"/>
    <w:tmpl w:val="62863D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836796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3F020A"/>
    <w:multiLevelType w:val="hybridMultilevel"/>
    <w:tmpl w:val="B8261D34"/>
    <w:lvl w:ilvl="0" w:tplc="14929C9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E061B"/>
    <w:multiLevelType w:val="hybridMultilevel"/>
    <w:tmpl w:val="DCBE1A44"/>
    <w:lvl w:ilvl="0" w:tplc="CC0462A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D"/>
    <w:rsid w:val="001714DC"/>
    <w:rsid w:val="00234440"/>
    <w:rsid w:val="004D6A21"/>
    <w:rsid w:val="005913FD"/>
    <w:rsid w:val="00796F17"/>
    <w:rsid w:val="00830EDC"/>
    <w:rsid w:val="00833BE9"/>
    <w:rsid w:val="00AC3A53"/>
    <w:rsid w:val="00B751E1"/>
    <w:rsid w:val="00D611A9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FD"/>
    <w:pPr>
      <w:ind w:left="720"/>
      <w:contextualSpacing/>
    </w:pPr>
  </w:style>
  <w:style w:type="paragraph" w:customStyle="1" w:styleId="a4">
    <w:name w:val="ПР заголовок табл"/>
    <w:basedOn w:val="a"/>
    <w:next w:val="a5"/>
    <w:rsid w:val="00D611A9"/>
    <w:pPr>
      <w:spacing w:before="200" w:after="60" w:line="240" w:lineRule="auto"/>
      <w:jc w:val="center"/>
    </w:pPr>
    <w:rPr>
      <w:rFonts w:ascii="Cambria" w:eastAsia="Times New Roman" w:hAnsi="Cambria" w:cs="Times New Roman"/>
      <w:b/>
      <w:sz w:val="28"/>
      <w:szCs w:val="28"/>
      <w:lang w:eastAsia="ru-RU"/>
    </w:rPr>
  </w:style>
  <w:style w:type="paragraph" w:customStyle="1" w:styleId="a6">
    <w:name w:val="ПР подраздел"/>
    <w:basedOn w:val="a"/>
    <w:next w:val="a5"/>
    <w:uiPriority w:val="99"/>
    <w:rsid w:val="00D611A9"/>
    <w:pPr>
      <w:spacing w:before="120" w:after="120" w:line="240" w:lineRule="auto"/>
      <w:jc w:val="center"/>
      <w:outlineLvl w:val="1"/>
    </w:pPr>
    <w:rPr>
      <w:rFonts w:ascii="Cambria" w:eastAsia="Times New Roman" w:hAnsi="Cambria" w:cs="Times New Roman"/>
      <w:b/>
      <w:smallCaps/>
      <w:color w:val="000000"/>
      <w:sz w:val="32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D611A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611A9"/>
  </w:style>
  <w:style w:type="character" w:customStyle="1" w:styleId="10">
    <w:name w:val="Заголовок 1 Знак"/>
    <w:basedOn w:val="a0"/>
    <w:link w:val="1"/>
    <w:uiPriority w:val="9"/>
    <w:rsid w:val="00D61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FD"/>
    <w:pPr>
      <w:ind w:left="720"/>
      <w:contextualSpacing/>
    </w:pPr>
  </w:style>
  <w:style w:type="paragraph" w:customStyle="1" w:styleId="a4">
    <w:name w:val="ПР заголовок табл"/>
    <w:basedOn w:val="a"/>
    <w:next w:val="a5"/>
    <w:rsid w:val="00D611A9"/>
    <w:pPr>
      <w:spacing w:before="200" w:after="60" w:line="240" w:lineRule="auto"/>
      <w:jc w:val="center"/>
    </w:pPr>
    <w:rPr>
      <w:rFonts w:ascii="Cambria" w:eastAsia="Times New Roman" w:hAnsi="Cambria" w:cs="Times New Roman"/>
      <w:b/>
      <w:sz w:val="28"/>
      <w:szCs w:val="28"/>
      <w:lang w:eastAsia="ru-RU"/>
    </w:rPr>
  </w:style>
  <w:style w:type="paragraph" w:customStyle="1" w:styleId="a6">
    <w:name w:val="ПР подраздел"/>
    <w:basedOn w:val="a"/>
    <w:next w:val="a5"/>
    <w:uiPriority w:val="99"/>
    <w:rsid w:val="00D611A9"/>
    <w:pPr>
      <w:spacing w:before="120" w:after="120" w:line="240" w:lineRule="auto"/>
      <w:jc w:val="center"/>
      <w:outlineLvl w:val="1"/>
    </w:pPr>
    <w:rPr>
      <w:rFonts w:ascii="Cambria" w:eastAsia="Times New Roman" w:hAnsi="Cambria" w:cs="Times New Roman"/>
      <w:b/>
      <w:smallCaps/>
      <w:color w:val="000000"/>
      <w:sz w:val="32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D611A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611A9"/>
  </w:style>
  <w:style w:type="character" w:customStyle="1" w:styleId="10">
    <w:name w:val="Заголовок 1 Знак"/>
    <w:basedOn w:val="a0"/>
    <w:link w:val="1"/>
    <w:uiPriority w:val="9"/>
    <w:rsid w:val="00D61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2023-03-08T12:47:00Z</dcterms:created>
  <dcterms:modified xsi:type="dcterms:W3CDTF">2023-03-08T12:53:00Z</dcterms:modified>
</cp:coreProperties>
</file>