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27" w:rsidRPr="00822127" w:rsidRDefault="00822127" w:rsidP="00822127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82212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Письменное высказывание о памятнике архитектуры в России. Контроль навыков </w:t>
      </w:r>
      <w:proofErr w:type="spellStart"/>
      <w:r w:rsidRPr="0082212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аудирования</w:t>
      </w:r>
      <w:proofErr w:type="spellEnd"/>
    </w:p>
    <w:p w:rsidR="00822127" w:rsidRPr="00822127" w:rsidRDefault="00822127" w:rsidP="0082212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822127" w:rsidRPr="00822127" w:rsidRDefault="00822127" w:rsidP="00822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контрольный</w:t>
      </w:r>
    </w:p>
    <w:p w:rsidR="002B0941" w:rsidRPr="0031292F" w:rsidRDefault="00822127" w:rsidP="00822127">
      <w:pPr>
        <w:tabs>
          <w:tab w:val="left" w:pos="1724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tab/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first of March</w:t>
      </w:r>
    </w:p>
    <w:p w:rsidR="004672F8" w:rsidRDefault="0031292F" w:rsidP="0031292F">
      <w:pPr>
        <w:tabs>
          <w:tab w:val="left" w:pos="2436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Listening</w:t>
      </w:r>
    </w:p>
    <w:p w:rsidR="004672F8" w:rsidRPr="004672F8" w:rsidRDefault="004672F8" w:rsidP="0031292F">
      <w:pPr>
        <w:tabs>
          <w:tab w:val="left" w:pos="2436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                              </w:t>
      </w:r>
      <w:proofErr w:type="gramStart"/>
      <w:r w:rsidRPr="004672F8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Each 5th British Teenager Leaves Home.</w:t>
      </w:r>
      <w:proofErr w:type="gramEnd"/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Complete the sentences.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1. British teenagers leave home…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2. Many teenagers leave home in search …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3. Some of ‘bedsitter’ have …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4. Living in empty houses is called …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5…. are rather important problems for those who live apart from their parents.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6. Many older parents…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Answer the questions.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1. How many British teenagers leave home?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2. Why do they leave their homes?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3. Where do they live?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4. What do they do?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672F8">
        <w:rPr>
          <w:rFonts w:ascii="Arial" w:hAnsi="Arial" w:cs="Arial"/>
          <w:color w:val="000000"/>
          <w:sz w:val="25"/>
          <w:szCs w:val="25"/>
          <w:lang w:val="en-US"/>
        </w:rPr>
        <w:t>5. What problems do they have living apart from their families?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proofErr w:type="gramStart"/>
      <w:r w:rsidRPr="004672F8">
        <w:rPr>
          <w:rFonts w:ascii="Arial" w:hAnsi="Arial" w:cs="Arial"/>
          <w:color w:val="000000"/>
          <w:sz w:val="25"/>
          <w:szCs w:val="25"/>
          <w:lang w:val="en-US"/>
        </w:rPr>
        <w:t>6.Do</w:t>
      </w:r>
      <w:proofErr w:type="gramEnd"/>
      <w:r w:rsidRPr="004672F8">
        <w:rPr>
          <w:rFonts w:ascii="Arial" w:hAnsi="Arial" w:cs="Arial"/>
          <w:color w:val="000000"/>
          <w:sz w:val="25"/>
          <w:szCs w:val="25"/>
          <w:lang w:val="en-US"/>
        </w:rPr>
        <w:t xml:space="preserve"> many old Britons live with their children?</w:t>
      </w:r>
    </w:p>
    <w:p w:rsidR="004672F8" w:rsidRPr="004672F8" w:rsidRDefault="004672F8" w:rsidP="004672F8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822127" w:rsidRPr="004672F8" w:rsidRDefault="00822127" w:rsidP="004672F8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822127" w:rsidRPr="0046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0941"/>
    <w:rsid w:val="002B0941"/>
    <w:rsid w:val="0031292F"/>
    <w:rsid w:val="004672F8"/>
    <w:rsid w:val="008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2023-02-28T11:33:00Z</dcterms:created>
  <dcterms:modified xsi:type="dcterms:W3CDTF">2023-02-28T15:22:00Z</dcterms:modified>
</cp:coreProperties>
</file>