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48" w:rsidRPr="0059563A" w:rsidRDefault="00F91064">
      <w:pPr>
        <w:rPr>
          <w:rFonts w:ascii="Times New Roman" w:hAnsi="Times New Roman" w:cs="Times New Roman"/>
          <w:b/>
          <w:sz w:val="28"/>
          <w:szCs w:val="28"/>
        </w:rPr>
      </w:pPr>
      <w:r w:rsidRPr="0059563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59563A" w:rsidRPr="0059563A">
        <w:rPr>
          <w:rFonts w:ascii="Times New Roman" w:hAnsi="Times New Roman" w:cs="Times New Roman"/>
          <w:b/>
          <w:sz w:val="28"/>
          <w:szCs w:val="28"/>
        </w:rPr>
        <w:t>, 6 класс</w:t>
      </w:r>
    </w:p>
    <w:p w:rsidR="0059563A" w:rsidRPr="0059563A" w:rsidRDefault="0059563A">
      <w:pPr>
        <w:rPr>
          <w:rFonts w:ascii="Times New Roman" w:hAnsi="Times New Roman" w:cs="Times New Roman"/>
          <w:b/>
          <w:sz w:val="28"/>
          <w:szCs w:val="28"/>
        </w:rPr>
      </w:pPr>
      <w:r w:rsidRPr="0059563A">
        <w:rPr>
          <w:rFonts w:ascii="Times New Roman" w:hAnsi="Times New Roman" w:cs="Times New Roman"/>
          <w:b/>
          <w:sz w:val="28"/>
          <w:szCs w:val="28"/>
        </w:rPr>
        <w:t xml:space="preserve">Тема. Поэзия </w:t>
      </w:r>
      <w:proofErr w:type="spellStart"/>
      <w:r w:rsidRPr="0059563A">
        <w:rPr>
          <w:rFonts w:ascii="Times New Roman" w:hAnsi="Times New Roman" w:cs="Times New Roman"/>
          <w:b/>
          <w:sz w:val="28"/>
          <w:szCs w:val="28"/>
        </w:rPr>
        <w:t>Кайсына</w:t>
      </w:r>
      <w:proofErr w:type="spellEnd"/>
      <w:r w:rsidRPr="0059563A">
        <w:rPr>
          <w:rFonts w:ascii="Times New Roman" w:hAnsi="Times New Roman" w:cs="Times New Roman"/>
          <w:b/>
          <w:sz w:val="28"/>
          <w:szCs w:val="28"/>
        </w:rPr>
        <w:t xml:space="preserve"> Кулиева о Родине</w:t>
      </w:r>
    </w:p>
    <w:p w:rsidR="0059563A" w:rsidRDefault="00595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продолжить знакомство с литературой народов России, развивать навыки вдумчивого чтения, воспитывать любовь к Родине</w:t>
      </w:r>
    </w:p>
    <w:p w:rsidR="0059563A" w:rsidRDefault="00595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59563A" w:rsidRPr="0059563A" w:rsidRDefault="0059563A" w:rsidP="005956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фото</w:t>
      </w:r>
      <w:r w:rsidRPr="00595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064" w:rsidRPr="0059563A" w:rsidRDefault="00F91064">
      <w:pPr>
        <w:rPr>
          <w:rFonts w:ascii="Times New Roman" w:hAnsi="Times New Roman" w:cs="Times New Roman"/>
          <w:sz w:val="28"/>
          <w:szCs w:val="28"/>
        </w:rPr>
      </w:pPr>
      <w:r w:rsidRPr="005956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6265" cy="3518452"/>
            <wp:effectExtent l="19050" t="0" r="9085" b="0"/>
            <wp:docPr id="7" name="Рисунок 7" descr="Кайсын Шуваевич Кулиев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йсын Шуваевич Кулиев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611" cy="351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64" w:rsidRPr="0059563A" w:rsidRDefault="00F91064">
      <w:pPr>
        <w:rPr>
          <w:rFonts w:ascii="Times New Roman" w:hAnsi="Times New Roman" w:cs="Times New Roman"/>
          <w:sz w:val="28"/>
          <w:szCs w:val="28"/>
        </w:rPr>
      </w:pPr>
      <w:r w:rsidRPr="005956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5326" cy="3230217"/>
            <wp:effectExtent l="19050" t="0" r="0" b="0"/>
            <wp:docPr id="1" name="Рисунок 1" descr="Балкарцы (малкарцы) - происхождение народа, где и как живут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карцы (малкарцы) - происхождение народа, где и как живут,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849" cy="32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64" w:rsidRDefault="00F91064">
      <w:pPr>
        <w:rPr>
          <w:rFonts w:ascii="Times New Roman" w:hAnsi="Times New Roman" w:cs="Times New Roman"/>
          <w:sz w:val="28"/>
          <w:szCs w:val="28"/>
        </w:rPr>
      </w:pPr>
      <w:r w:rsidRPr="0059563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05799" cy="2971800"/>
            <wp:effectExtent l="19050" t="0" r="0" b="0"/>
            <wp:docPr id="4" name="Рисунок 4" descr="Балкарцы – народ, переживший депортацию и переселение, история  происхождения, культура и трад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лкарцы – народ, переживший депортацию и переселение, история  происхождения, культура и традиц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069" cy="297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3A" w:rsidRDefault="0059563A" w:rsidP="005956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статью учебника (с.165-166)</w:t>
      </w:r>
    </w:p>
    <w:p w:rsidR="0059563A" w:rsidRPr="0059563A" w:rsidRDefault="0059563A" w:rsidP="005956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Прослушать аудиозапись стихотворения  </w:t>
      </w:r>
      <w:hyperlink r:id="rId8" w:history="1">
        <w:r w:rsidRPr="007B64B2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https://www.youtube.com/watch?v=QpuxAAT_x2c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064" w:rsidRPr="0059563A" w:rsidRDefault="00F91064" w:rsidP="00F9106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softHyphen/>
      </w:r>
      <w:r w:rsidR="0059563A" w:rsidRPr="0059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Познакомиться с а</w:t>
      </w:r>
      <w:r w:rsidRPr="0059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нализ</w:t>
      </w:r>
      <w:r w:rsidR="0059563A" w:rsidRPr="0059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59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стихотворения </w:t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 Стихотворение написано в 1967 году балкарским поэтом </w:t>
      </w:r>
      <w:proofErr w:type="spellStart"/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Кайсыном</w:t>
      </w:r>
      <w:proofErr w:type="spellEnd"/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Кулиевым.</w:t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Тема стихотворения – родной край / милее Родины нет ничего.</w:t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Основная мысль стихотворения – Родная земля способна залечивать душевные раны, на Родине всегда легче переносятся все тяготы. Родная земля – твой дом, твои стены, которые всегда защитят.</w:t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Стихотворение состоит из трех смысловых частей: вступление (первые два стиха</w:t>
      </w:r>
      <w:proofErr w:type="gramStart"/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)</w:t>
      </w:r>
      <w:proofErr w:type="gramEnd"/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, кульминация (от третьего до двенадцатого стиха), развязка (последнее четверостишие)</w:t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Сюжет строится на разговоре автора с природными объектами родного края: водой, доро</w:t>
      </w:r>
      <w:r w:rsid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г</w:t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ой, небом, горами, травой. Для построения </w:t>
      </w:r>
      <w:proofErr w:type="spellStart"/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многосубъектного</w:t>
      </w:r>
      <w:proofErr w:type="spellEnd"/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диалога автор использует основной прием художественной выразительности – олицетворение («гора шептала», «поманили луга», «шуршала дорога», «сказала вода» и т.д.). Также автором применены метафоры: «навалилась беда», «растает тревога», эпитеты: «голубые снега», «родимый край», ассонанс: «И стало все просто, и понял я вдруг – иного …», аллитерации «чуть слышно гора мне шептала», ряды однородных членов предложения: «а только б дорога, да речка, да луг, да небо…».</w:t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 xml:space="preserve">Когда у человека горе, ему нужна поддержка. И ее он может найти не только у людей, но и у природы. Недаром есть выражение, что дома и стены помогают. Вот так и герою стихотворения </w:t>
      </w:r>
      <w:proofErr w:type="spellStart"/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Кайсына</w:t>
      </w:r>
      <w:proofErr w:type="spellEnd"/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Кулиева помогает родная земля. Чувство Родины обостряется у человека, когда он долго не видит родные места или когда с Родиной что-то случилось.</w:t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6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1064" w:rsidRPr="0059563A" w:rsidRDefault="00F91064" w:rsidP="0059563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956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Домашнее  задание: </w:t>
      </w:r>
      <w:r w:rsidR="0059563A" w:rsidRPr="0059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</w:rPr>
        <w:t>прочитать следующую поэзию (с.166-167), ответить на вопрос:</w:t>
      </w:r>
      <w:r w:rsidR="005956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 </w:t>
      </w:r>
      <w:r w:rsidR="005956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AF5"/>
        </w:rPr>
        <w:t>к</w:t>
      </w:r>
      <w:r w:rsidRPr="005956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AF5"/>
        </w:rPr>
        <w:t xml:space="preserve">акие качества родного народа </w:t>
      </w:r>
      <w:proofErr w:type="spellStart"/>
      <w:r w:rsidRPr="005956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AF5"/>
        </w:rPr>
        <w:t>Кайсын</w:t>
      </w:r>
      <w:proofErr w:type="spellEnd"/>
      <w:r w:rsidRPr="005956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AF5"/>
        </w:rPr>
        <w:t xml:space="preserve"> Кулиев считает постоянными, переходящими из поколения в поколе</w:t>
      </w:r>
      <w:r w:rsidRPr="005956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AF5"/>
        </w:rPr>
        <w:softHyphen/>
        <w:t>ние?</w:t>
      </w:r>
    </w:p>
    <w:sectPr w:rsidR="00F91064" w:rsidRPr="0059563A" w:rsidSect="00AA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63D2"/>
    <w:multiLevelType w:val="hybridMultilevel"/>
    <w:tmpl w:val="3450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91064"/>
    <w:rsid w:val="0059563A"/>
    <w:rsid w:val="00AA2348"/>
    <w:rsid w:val="00F9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06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91064"/>
    <w:rPr>
      <w:b/>
      <w:bCs/>
    </w:rPr>
  </w:style>
  <w:style w:type="paragraph" w:styleId="a6">
    <w:name w:val="List Paragraph"/>
    <w:basedOn w:val="a"/>
    <w:uiPriority w:val="34"/>
    <w:qFormat/>
    <w:rsid w:val="0059563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95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uxAAT_x2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2023-02-28T06:47:00Z</dcterms:created>
  <dcterms:modified xsi:type="dcterms:W3CDTF">2023-02-28T10:27:00Z</dcterms:modified>
</cp:coreProperties>
</file>