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38" w:rsidRPr="006C3E40" w:rsidRDefault="00223838" w:rsidP="00CA09AF">
      <w:pPr>
        <w:spacing w:after="0"/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3E40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 6 класс</w:t>
      </w:r>
    </w:p>
    <w:p w:rsidR="00223838" w:rsidRDefault="00223838" w:rsidP="00CA09AF">
      <w:pPr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09AF" w:rsidRDefault="00CA09AF" w:rsidP="00CA09A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9A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</w:t>
      </w:r>
      <w:r w:rsidRPr="0022383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 </w:t>
      </w:r>
      <w:r w:rsidRPr="00223838">
        <w:rPr>
          <w:rFonts w:ascii="Times New Roman" w:hAnsi="Times New Roman"/>
          <w:b/>
          <w:sz w:val="28"/>
          <w:szCs w:val="28"/>
        </w:rPr>
        <w:t xml:space="preserve"> «В печали весел, а в веселье </w:t>
      </w:r>
      <w:proofErr w:type="gramStart"/>
      <w:r w:rsidRPr="00223838">
        <w:rPr>
          <w:rFonts w:ascii="Times New Roman" w:hAnsi="Times New Roman"/>
          <w:b/>
          <w:sz w:val="28"/>
          <w:szCs w:val="28"/>
        </w:rPr>
        <w:t>печален</w:t>
      </w:r>
      <w:proofErr w:type="gramEnd"/>
      <w:r w:rsidRPr="00223838">
        <w:rPr>
          <w:rFonts w:ascii="Times New Roman" w:hAnsi="Times New Roman"/>
          <w:b/>
          <w:sz w:val="28"/>
          <w:szCs w:val="28"/>
        </w:rPr>
        <w:t>».  Связь времен</w:t>
      </w:r>
      <w:r w:rsidRPr="0022383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A09A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23838" w:rsidRDefault="00223838" w:rsidP="00CA09A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23838" w:rsidRDefault="00223838" w:rsidP="006C3E4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383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</w:t>
      </w:r>
      <w:r w:rsidR="006C3E40" w:rsidRPr="006C3E4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C3E40" w:rsidRPr="0022383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урока:</w:t>
      </w:r>
      <w:r w:rsidR="006C3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3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освоение учащимися сходства и различия как основного принципа музыкального развития, построения музыкальных формы (вариации, сонатная форма);</w:t>
      </w:r>
      <w:r w:rsidRPr="0022383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23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выявление различных видов контраста как основного приема симфонического развития музыки;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3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чувства стиля</w:t>
      </w:r>
      <w:r w:rsidR="006C3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23838" w:rsidRPr="00223838" w:rsidRDefault="00223838" w:rsidP="002238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23838" w:rsidRDefault="00223838" w:rsidP="0022383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38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Классная работа: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Просмотреть видео-урок</w:t>
      </w:r>
      <w:r w:rsidR="006C3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перейдя по ссылке </w:t>
      </w:r>
      <w:r w:rsidRPr="00223838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https://youtu.be/pZWlISRfM9Y</w:t>
      </w:r>
      <w:r w:rsidR="006C3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Прочитать конспект, записать число, тему урока</w:t>
      </w:r>
      <w:proofErr w:type="gramStart"/>
      <w:r w:rsidR="006C3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6C3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Выполнить задание в конце конспекта.</w:t>
      </w:r>
    </w:p>
    <w:p w:rsidR="00BF20A6" w:rsidRDefault="00BF20A6" w:rsidP="00CA09AF">
      <w:pPr>
        <w:spacing w:after="0"/>
        <w:ind w:left="453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20A6" w:rsidRDefault="00BF20A6" w:rsidP="00CA09AF">
      <w:pPr>
        <w:spacing w:after="0"/>
        <w:ind w:left="453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09AF" w:rsidRDefault="00CA09AF" w:rsidP="00CA09AF">
      <w:pPr>
        <w:spacing w:after="0"/>
        <w:ind w:left="4536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A09A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 печали весел, а в веселье печален» </w:t>
      </w:r>
      <w:r w:rsidRPr="00CA0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A09A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Написанная музыкой наука</w:t>
      </w:r>
      <w:proofErr w:type="gramStart"/>
      <w:r w:rsidRPr="00CA09A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A0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A09A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CA09A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людях, что вокруг, и обо мне. </w:t>
      </w:r>
      <w:r w:rsidRPr="00CA0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CA09AF" w:rsidRDefault="00CA09AF" w:rsidP="00CA09AF">
      <w:pPr>
        <w:spacing w:after="0"/>
        <w:ind w:left="4536"/>
        <w:jc w:val="right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9A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|В. </w:t>
      </w:r>
      <w:proofErr w:type="spellStart"/>
      <w:r w:rsidRPr="00CA09A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Семернин|</w:t>
      </w:r>
      <w:proofErr w:type="spellEnd"/>
      <w:r w:rsidRPr="00CA09A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A0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CA09AF" w:rsidRDefault="00CA09AF" w:rsidP="006C3E40">
      <w:pPr>
        <w:spacing w:after="0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9A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Образы симфонической музыки, часто не связанные с каким-либо сюжетом или программой, раскрывают перед слушателями многообразие жизненных явлений, переживаний не только одного человека, но и целых поколений. Сложен внутренний мир человека. И к какой бы симфонической музыке прошлого или настоящего времени мы ни обратились, в центре её содержания — человек, его отношения с окружающим миром, подчас сложные и противоречивые, его нередко особый взгляд на мир, на самого себя. </w:t>
      </w:r>
    </w:p>
    <w:p w:rsidR="00CA09AF" w:rsidRDefault="00CA09AF" w:rsidP="006C3E4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9A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Богатейшие возможности симфонического оркестра: разнообразие тембров и звуковых красок, способность соединить самые разные по характеру мелодии, темы, музыкальные образы в едином гармоничном звучании — позволяют симфонической музыке рассказать </w:t>
      </w:r>
      <w:proofErr w:type="gramStart"/>
      <w:r w:rsidRPr="00CA09A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CA09A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сложном и интересном внутреннем </w:t>
      </w:r>
      <w:proofErr w:type="gramStart"/>
      <w:r w:rsidRPr="00CA09A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мире</w:t>
      </w:r>
      <w:proofErr w:type="gramEnd"/>
      <w:r w:rsidRPr="00CA09A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человека, о его сомнениях и переживаниях, передать смену настроений — от грусти к радости, от сомнений к уверенности. </w:t>
      </w:r>
    </w:p>
    <w:p w:rsidR="00CA09AF" w:rsidRDefault="00CA09AF" w:rsidP="006C3E40">
      <w:pPr>
        <w:spacing w:after="0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9A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Понять инструментальную, симфоническую музыку, где нет ни слов, как в песне или романсе, ни декораций, костюмов и действующих лиц, как в опере, помогает знание законов, принципов, приёмов музыкального развития. </w:t>
      </w:r>
    </w:p>
    <w:p w:rsidR="00CA09AF" w:rsidRDefault="00BF20A6" w:rsidP="006C3E4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</w:t>
      </w:r>
      <w:r w:rsidR="00CA09AF" w:rsidRPr="00CA09A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помним, что основной принцип развития, построения музыкальной формы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A09AF" w:rsidRPr="00CA09A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CA09AF" w:rsidRPr="00CA09A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ходство и различие. Ярким приёмом симфонического развития становится </w:t>
      </w:r>
      <w:r w:rsidR="00CA09AF" w:rsidRPr="00CA09A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контраст: контраст-сопоставление или контраст-столкновение (конфликт) музыкальных тем-образов.</w:t>
      </w:r>
    </w:p>
    <w:p w:rsidR="00CA09AF" w:rsidRDefault="00CA09AF" w:rsidP="006C3E40">
      <w:pPr>
        <w:spacing w:after="0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09AF" w:rsidRDefault="00CA09AF" w:rsidP="006C3E40">
      <w:pPr>
        <w:spacing w:after="0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E40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Делаем вывод из </w:t>
      </w:r>
      <w:proofErr w:type="gramStart"/>
      <w:r w:rsidRPr="006C3E40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прочитанного</w:t>
      </w:r>
      <w:proofErr w:type="gramEnd"/>
      <w:r w:rsidRPr="006C3E40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CA09A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09AF">
        <w:rPr>
          <w:rStyle w:val="c1"/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записываем в тетрадь</w:t>
      </w:r>
      <w:r w:rsidR="00BF20A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C3E40" w:rsidRDefault="006C3E40" w:rsidP="006C3E40">
      <w:pPr>
        <w:spacing w:after="0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09AF" w:rsidRDefault="00CA09AF" w:rsidP="006C3E40">
      <w:pPr>
        <w:spacing w:after="0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9A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 центре содержания симфонической музыки прошлого или настоящего времени — человек, его отношения с окружающим миром.</w:t>
      </w:r>
    </w:p>
    <w:p w:rsidR="00CA09AF" w:rsidRDefault="00CA09AF" w:rsidP="006C3E4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9A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 w:rsidRPr="00CA09A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Рассказать о сложном и интересном внутреннем мире человека, о его сомнениях и переживаниях, передать смену настроений помогают средства музыкальной выразительности: мелодия, лад, темп, тембр, интонация, динамика, регистр, фактура, форма, жанр.</w:t>
      </w:r>
      <w:proofErr w:type="gramEnd"/>
    </w:p>
    <w:p w:rsidR="00223838" w:rsidRPr="00CA09AF" w:rsidRDefault="00CA09AF" w:rsidP="006C3E40">
      <w:pPr>
        <w:spacing w:after="0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9A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Приёмом симфонического развития становится контраст: контраст-сопоставление или контраст-столкновение (конфликт) музыкальных тем-образов.</w:t>
      </w:r>
      <w:r w:rsidRPr="00CA0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6C3E40" w:rsidRDefault="006C3E40" w:rsidP="006C3E40">
      <w:pPr>
        <w:spacing w:after="0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E40">
        <w:rPr>
          <w:rStyle w:val="c1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Ответить письменно на вопрос: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09AF" w:rsidRPr="00CA09A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чего состоит классическая симфония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(ответ в видео-уроке).</w:t>
      </w:r>
    </w:p>
    <w:p w:rsidR="004500D4" w:rsidRPr="00CA09AF" w:rsidRDefault="00CA09AF" w:rsidP="006C3E4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A0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4500D4" w:rsidRPr="00CA09AF" w:rsidSect="0022383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9AF"/>
    <w:rsid w:val="00223838"/>
    <w:rsid w:val="004500D4"/>
    <w:rsid w:val="006C3E40"/>
    <w:rsid w:val="00BF20A6"/>
    <w:rsid w:val="00CA0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A09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1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2023-02-07T16:16:00Z</dcterms:created>
  <dcterms:modified xsi:type="dcterms:W3CDTF">2023-02-07T16:48:00Z</dcterms:modified>
</cp:coreProperties>
</file>