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1752F40D" w:rsidR="0021614A" w:rsidRPr="00BF49E6" w:rsidRDefault="00306D23" w:rsidP="00DA349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3A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E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DF093C1" w:rsidR="00445D84" w:rsidRPr="007C4478" w:rsidRDefault="00306D23" w:rsidP="00DA349D">
      <w:pPr>
        <w:pStyle w:val="Style33"/>
        <w:widowControl/>
        <w:spacing w:before="240" w:line="276" w:lineRule="auto"/>
        <w:ind w:hanging="1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EE3065" w:rsidRPr="00EE3065">
        <w:rPr>
          <w:rFonts w:ascii="Times New Roman" w:hAnsi="Times New Roman" w:cs="Times New Roman"/>
          <w:b/>
          <w:snapToGrid w:val="0"/>
          <w:sz w:val="28"/>
          <w:szCs w:val="28"/>
        </w:rPr>
        <w:t>Россия в XVII в.</w:t>
      </w:r>
    </w:p>
    <w:p w14:paraId="2C4E589E" w14:textId="364C97B0" w:rsidR="00FB6411" w:rsidRDefault="00445D84" w:rsidP="00FB6411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>Вопросы для изучения:</w:t>
      </w:r>
      <w:bookmarkStart w:id="0" w:name="_Hlk122691116"/>
      <w:r w:rsidR="007F71E8" w:rsidRPr="007C447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B0ECF" w:rsidRPr="007B0ECF">
        <w:rPr>
          <w:rFonts w:ascii="Times New Roman" w:hAnsi="Times New Roman" w:cs="Times New Roman"/>
          <w:sz w:val="28"/>
          <w:szCs w:val="28"/>
        </w:rPr>
        <w:t>Торговый и Новоторговый уставы. Торговля с европейскими странами и Востоком.</w:t>
      </w:r>
    </w:p>
    <w:p w14:paraId="149637CD" w14:textId="159DBDEA" w:rsidR="003A1202" w:rsidRDefault="003A1202" w:rsidP="00FB6411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b/>
          <w:sz w:val="28"/>
          <w:szCs w:val="28"/>
        </w:rPr>
        <w:t>Видеоматериалы: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ECF" w:rsidRPr="007B0ECF">
        <w:rPr>
          <w:rFonts w:ascii="Times New Roman" w:hAnsi="Times New Roman" w:cs="Times New Roman"/>
          <w:i/>
          <w:sz w:val="28"/>
          <w:szCs w:val="28"/>
        </w:rPr>
        <w:t>https://youtu.be/r4Go7zaflbw</w:t>
      </w:r>
    </w:p>
    <w:p w14:paraId="3255D53E" w14:textId="77777777" w:rsidR="007B0ECF" w:rsidRPr="007B0ECF" w:rsidRDefault="007B0ECF" w:rsidP="007B0ECF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66D84" w14:textId="77777777" w:rsidR="007B0ECF" w:rsidRPr="007B0ECF" w:rsidRDefault="007B0ECF" w:rsidP="00EE7A8E">
      <w:pPr>
        <w:shd w:val="clear" w:color="auto" w:fill="FFFFFF" w:themeFill="background1"/>
        <w:spacing w:line="276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Торговый и Новоторговый уставы</w:t>
      </w:r>
    </w:p>
    <w:p w14:paraId="6269D2FB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цари уделяли большое внимание торговле, так как она приносила государству большую прибыль.</w:t>
      </w:r>
    </w:p>
    <w:p w14:paraId="10CFD555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37D1CF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Купцы из иностранных государств стремились продавать свои товары в Российском государстве, и изначально их торговая деятельность не была регламентирована. Отечественной торговле это могло нанести определённый урон.</w:t>
      </w:r>
    </w:p>
    <w:p w14:paraId="4878A0F4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C397AA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был принят ряд мер, </w:t>
      </w:r>
      <w:r w:rsidRPr="007B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поддерживающих российское купечество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r w:rsidRPr="007B0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1649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английским купцам было запрещено вести внутреннюю торговлю на территории России.</w:t>
      </w:r>
    </w:p>
    <w:p w14:paraId="289E4B99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C6E334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количество торговых пошлин для русских купцов, в </w:t>
      </w:r>
      <w:r w:rsidRPr="007B0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1653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был издан </w:t>
      </w:r>
      <w:r w:rsidRPr="007B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Торговый устав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Вводился единый сбор, который составлял </w:t>
      </w:r>
      <w:r w:rsidRPr="007B0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стоимости товара. Была повышена пошлина с иностранных товаров.</w:t>
      </w:r>
    </w:p>
    <w:p w14:paraId="78072BB0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FD7C7B" w14:textId="4943CB01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иностранных купцов ещё больше были ограничены в </w:t>
      </w:r>
      <w:r w:rsidRPr="007B0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1667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году, когда был принят </w:t>
      </w:r>
      <w:r w:rsidRPr="007B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Новоторговый устав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не разрешалось вести торговлю на 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российском рынке, свои товары они могли реализовывать только оптом и в пограничных торговых центрах.</w:t>
      </w:r>
    </w:p>
    <w:p w14:paraId="3F469091" w14:textId="77777777" w:rsidR="007B0ECF" w:rsidRPr="007B0ECF" w:rsidRDefault="007B0ECF" w:rsidP="00EE7A8E">
      <w:pPr>
        <w:shd w:val="clear" w:color="auto" w:fill="FFFFFF" w:themeFill="background1"/>
        <w:spacing w:line="276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Денежная система</w:t>
      </w:r>
    </w:p>
    <w:p w14:paraId="50736136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7B0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XVII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веке в Российском государстве деньги (монеты) чеканили в основном из серебра. В ходу были рубли, полушки, копейки (была самой распространённой). При первых Романовых увеличивается количество монетных дворов.</w:t>
      </w:r>
    </w:p>
    <w:p w14:paraId="75652204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D6E5A5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 из золота чаще использовали в качестве почётной награды. Их чеканили в ограниченном количестве.</w:t>
      </w:r>
    </w:p>
    <w:p w14:paraId="2634BDE4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658A3A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7B0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1654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была проведена </w:t>
      </w:r>
      <w:r w:rsidRPr="007B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денежная реформа</w:t>
      </w: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Причинами реформы стала нехватка различных номиналов монет для обеспечения различных платежей, рост расходов на войны. В результате преобразований помимо серебряных монет стали чеканить и медные с меньшим номиналом. Появился серебряный рубль, на одной стороне которого изображался двуглавый орёл, а на другой — царь на коне.</w:t>
      </w:r>
    </w:p>
    <w:p w14:paraId="6274A7F6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5C80DA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A2C81" wp14:editId="4D7A3A70">
            <wp:extent cx="4762500" cy="2377440"/>
            <wp:effectExtent l="0" t="0" r="0" b="3810"/>
            <wp:docPr id="1" name="Рисунок 1" descr="Rubl_1654_Aleksei_Mixailovich_001s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l_1654_Aleksei_Mixailovich_001sd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7C80808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 </w:t>
      </w:r>
      <w:r w:rsidRPr="007B0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7B0E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Рубль Алексея Михайловича</w:t>
      </w:r>
    </w:p>
    <w:p w14:paraId="7FE8F6C4" w14:textId="77777777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201C52" w14:textId="59854643" w:rsidR="007B0ECF" w:rsidRPr="007B0ECF" w:rsidRDefault="007B0ECF" w:rsidP="007B0E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новых медных денег привело к повышению цен, стали вспыхивать народные выступления (произошёл </w:t>
      </w:r>
      <w:hyperlink r:id="rId6" w:tgtFrame="_blank" w:history="1">
        <w:r w:rsidRPr="007B0E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Медный бунт</w:t>
        </w:r>
      </w:hyperlink>
      <w:r w:rsidRPr="007B0ECF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Поэтому власти вынуждены были отказаться от нововведений.</w:t>
      </w:r>
    </w:p>
    <w:p w14:paraId="6A757811" w14:textId="316130AF" w:rsidR="00F15CFE" w:rsidRPr="00FB6411" w:rsidRDefault="00BF49E6" w:rsidP="00FB6411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</w:t>
      </w:r>
      <w:proofErr w:type="gramStart"/>
      <w:r w:rsidRPr="00FB6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B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A8E">
        <w:rPr>
          <w:rFonts w:ascii="Times New Roman" w:hAnsi="Times New Roman" w:cs="Times New Roman"/>
          <w:color w:val="000000" w:themeColor="text1"/>
          <w:sz w:val="28"/>
          <w:szCs w:val="28"/>
        </w:rPr>
        <w:t>Сделать</w:t>
      </w:r>
      <w:proofErr w:type="gramEnd"/>
      <w:r w:rsidR="00EE7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конспект по предоставленному материалу. Повторить</w:t>
      </w:r>
      <w:r w:rsidR="003A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параграф 19 (И. Р. 2 часть)</w:t>
      </w:r>
      <w:r w:rsidR="006607AF" w:rsidRPr="00FB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F15CFE" w:rsidRPr="00FB6411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15"/>
  </w:num>
  <w:num w:numId="5">
    <w:abstractNumId w:val="5"/>
  </w:num>
  <w:num w:numId="6">
    <w:abstractNumId w:val="12"/>
  </w:num>
  <w:num w:numId="7">
    <w:abstractNumId w:val="25"/>
  </w:num>
  <w:num w:numId="8">
    <w:abstractNumId w:val="14"/>
  </w:num>
  <w:num w:numId="9">
    <w:abstractNumId w:val="10"/>
  </w:num>
  <w:num w:numId="10">
    <w:abstractNumId w:val="8"/>
  </w:num>
  <w:num w:numId="11">
    <w:abstractNumId w:val="9"/>
  </w:num>
  <w:num w:numId="12">
    <w:abstractNumId w:val="22"/>
  </w:num>
  <w:num w:numId="13">
    <w:abstractNumId w:val="21"/>
  </w:num>
  <w:num w:numId="14">
    <w:abstractNumId w:val="3"/>
  </w:num>
  <w:num w:numId="15">
    <w:abstractNumId w:val="13"/>
  </w:num>
  <w:num w:numId="16">
    <w:abstractNumId w:val="19"/>
  </w:num>
  <w:num w:numId="17">
    <w:abstractNumId w:val="24"/>
  </w:num>
  <w:num w:numId="18">
    <w:abstractNumId w:val="4"/>
  </w:num>
  <w:num w:numId="19">
    <w:abstractNumId w:val="11"/>
  </w:num>
  <w:num w:numId="20">
    <w:abstractNumId w:val="0"/>
  </w:num>
  <w:num w:numId="21">
    <w:abstractNumId w:val="2"/>
  </w:num>
  <w:num w:numId="22">
    <w:abstractNumId w:val="20"/>
  </w:num>
  <w:num w:numId="23">
    <w:abstractNumId w:val="6"/>
  </w:num>
  <w:num w:numId="24">
    <w:abstractNumId w:val="29"/>
  </w:num>
  <w:num w:numId="25">
    <w:abstractNumId w:val="26"/>
  </w:num>
  <w:num w:numId="26">
    <w:abstractNumId w:val="1"/>
  </w:num>
  <w:num w:numId="27">
    <w:abstractNumId w:val="28"/>
  </w:num>
  <w:num w:numId="28">
    <w:abstractNumId w:val="16"/>
  </w:num>
  <w:num w:numId="29">
    <w:abstractNumId w:val="18"/>
  </w:num>
  <w:num w:numId="30">
    <w:abstractNumId w:val="17"/>
  </w:num>
  <w:num w:numId="31">
    <w:abstractNumId w:val="31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30959"/>
    <w:rsid w:val="00151610"/>
    <w:rsid w:val="00160CED"/>
    <w:rsid w:val="00174693"/>
    <w:rsid w:val="001D23E7"/>
    <w:rsid w:val="0021614A"/>
    <w:rsid w:val="00260ACE"/>
    <w:rsid w:val="00267221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C5B07"/>
    <w:rsid w:val="004E2887"/>
    <w:rsid w:val="00506E89"/>
    <w:rsid w:val="005B7CEE"/>
    <w:rsid w:val="006075D4"/>
    <w:rsid w:val="00612F69"/>
    <w:rsid w:val="00655362"/>
    <w:rsid w:val="006607AF"/>
    <w:rsid w:val="00664F10"/>
    <w:rsid w:val="00686559"/>
    <w:rsid w:val="00735672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7700"/>
    <w:rsid w:val="00A5290D"/>
    <w:rsid w:val="00B3782E"/>
    <w:rsid w:val="00B63CF4"/>
    <w:rsid w:val="00B74586"/>
    <w:rsid w:val="00B871DA"/>
    <w:rsid w:val="00BC650F"/>
    <w:rsid w:val="00BD4207"/>
    <w:rsid w:val="00BF49E6"/>
    <w:rsid w:val="00C26D5D"/>
    <w:rsid w:val="00C559D4"/>
    <w:rsid w:val="00C65A99"/>
    <w:rsid w:val="00C70360"/>
    <w:rsid w:val="00CE58FC"/>
    <w:rsid w:val="00CF2069"/>
    <w:rsid w:val="00D36BE9"/>
    <w:rsid w:val="00D858DD"/>
    <w:rsid w:val="00DA349D"/>
    <w:rsid w:val="00DA40A9"/>
    <w:rsid w:val="00DA5FFB"/>
    <w:rsid w:val="00DF3382"/>
    <w:rsid w:val="00E472E8"/>
    <w:rsid w:val="00E565C5"/>
    <w:rsid w:val="00E96E52"/>
    <w:rsid w:val="00EB0CA0"/>
    <w:rsid w:val="00EE3065"/>
    <w:rsid w:val="00EE7A8E"/>
    <w:rsid w:val="00F15CFE"/>
    <w:rsid w:val="00FA1C3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history/7-klass/rossiia-v-xvii-veke-6822198/narodnye-vystupleniia-v-xvii-v-6843979/re-a6ba4c0d-2ca5-4ae3-8109-2b9097507ac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82</cp:revision>
  <dcterms:created xsi:type="dcterms:W3CDTF">2022-09-18T16:13:00Z</dcterms:created>
  <dcterms:modified xsi:type="dcterms:W3CDTF">2023-02-08T08:54:00Z</dcterms:modified>
</cp:coreProperties>
</file>