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17" w:rsidRPr="00CB0817" w:rsidRDefault="00CB0817" w:rsidP="00CB0817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proofErr w:type="spellStart"/>
      <w:r w:rsidRPr="00CB081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Донбасс-мой</w:t>
      </w:r>
      <w:proofErr w:type="spellEnd"/>
      <w:r w:rsidRPr="00CB081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край родной</w:t>
      </w:r>
      <w:proofErr w:type="gramStart"/>
      <w:r w:rsidRPr="00CB081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.</w:t>
      </w:r>
      <w:proofErr w:type="gramEnd"/>
      <w:r w:rsidRPr="00CB081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Уникальные места моего края</w:t>
      </w:r>
    </w:p>
    <w:p w:rsidR="00CB0817" w:rsidRDefault="00CB0817" w:rsidP="00CB081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«Каникулы»;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>
        <w:rPr>
          <w:sz w:val="28"/>
          <w:szCs w:val="28"/>
        </w:rPr>
        <w:t xml:space="preserve"> </w:t>
      </w:r>
    </w:p>
    <w:p w:rsidR="00CB0817" w:rsidRDefault="00CB0817" w:rsidP="00CB081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745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745B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745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745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745B54">
        <w:rPr>
          <w:sz w:val="28"/>
          <w:szCs w:val="28"/>
          <w:lang w:val="en-US"/>
        </w:rPr>
        <w:t xml:space="preserve"> </w:t>
      </w:r>
    </w:p>
    <w:p w:rsidR="007A56B2" w:rsidRPr="007A56B2" w:rsidRDefault="007A56B2" w:rsidP="00CB08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56B2">
        <w:rPr>
          <w:rFonts w:ascii="Times New Roman" w:hAnsi="Times New Roman" w:cs="Times New Roman"/>
          <w:sz w:val="28"/>
          <w:szCs w:val="28"/>
          <w:lang w:val="en-US"/>
        </w:rPr>
        <w:t>Read the text. Make up 5 questions.</w:t>
      </w:r>
    </w:p>
    <w:p w:rsidR="00745B54" w:rsidRPr="007A56B2" w:rsidRDefault="00745B54" w:rsidP="007A56B2">
      <w:pPr>
        <w:pStyle w:val="a4"/>
        <w:numPr>
          <w:ilvl w:val="0"/>
          <w:numId w:val="18"/>
        </w:numPr>
        <w:shd w:val="clear" w:color="auto" w:fill="FFFFFF"/>
        <w:spacing w:before="0" w:beforeAutospacing="0" w:after="121" w:afterAutospacing="0"/>
        <w:rPr>
          <w:color w:val="0070C0"/>
          <w:lang w:val="en-US"/>
        </w:rPr>
      </w:pPr>
      <w:r w:rsidRPr="007A56B2">
        <w:rPr>
          <w:color w:val="0070C0"/>
          <w:lang w:val="en-US"/>
        </w:rPr>
        <w:t>THE NATIONAL SYMBOLS OF THE DONETSK PEOPLE’S REPUBLIC.</w:t>
      </w:r>
    </w:p>
    <w:p w:rsidR="00745B54" w:rsidRPr="007A56B2" w:rsidRDefault="00745B54" w:rsidP="00745B54">
      <w:pPr>
        <w:pStyle w:val="a4"/>
        <w:shd w:val="clear" w:color="auto" w:fill="FFFFFF"/>
        <w:spacing w:before="0" w:beforeAutospacing="0" w:after="121" w:afterAutospacing="0"/>
        <w:rPr>
          <w:color w:val="000000"/>
          <w:lang w:val="en-US"/>
        </w:rPr>
      </w:pPr>
      <w:r w:rsidRPr="007A56B2">
        <w:rPr>
          <w:color w:val="000000"/>
          <w:lang w:val="en-US"/>
        </w:rPr>
        <w:t xml:space="preserve">We live in </w:t>
      </w:r>
      <w:proofErr w:type="spellStart"/>
      <w:r w:rsidRPr="007A56B2">
        <w:rPr>
          <w:color w:val="000000"/>
          <w:lang w:val="en-US"/>
        </w:rPr>
        <w:t>Donbass</w:t>
      </w:r>
      <w:proofErr w:type="spellEnd"/>
      <w:r w:rsidRPr="007A56B2">
        <w:rPr>
          <w:color w:val="000000"/>
          <w:lang w:val="en-US"/>
        </w:rPr>
        <w:t>. It is our Motherland. The official name is the Donetsk People’s Republic. It has its flag. It is triple-</w:t>
      </w:r>
      <w:proofErr w:type="spellStart"/>
      <w:r w:rsidRPr="007A56B2">
        <w:rPr>
          <w:color w:val="000000"/>
          <w:lang w:val="en-US"/>
        </w:rPr>
        <w:t>coloured</w:t>
      </w:r>
      <w:proofErr w:type="spellEnd"/>
      <w:r w:rsidRPr="007A56B2">
        <w:rPr>
          <w:color w:val="000000"/>
          <w:lang w:val="en-US"/>
        </w:rPr>
        <w:t xml:space="preserve">. It has three stripes: black, blue and red. The black stripe symbolizes black coal and black soil of </w:t>
      </w:r>
      <w:proofErr w:type="spellStart"/>
      <w:r w:rsidRPr="007A56B2">
        <w:rPr>
          <w:color w:val="000000"/>
          <w:lang w:val="en-US"/>
        </w:rPr>
        <w:t>Donbass</w:t>
      </w:r>
      <w:proofErr w:type="spellEnd"/>
      <w:r w:rsidRPr="007A56B2">
        <w:rPr>
          <w:color w:val="000000"/>
          <w:lang w:val="en-US"/>
        </w:rPr>
        <w:t xml:space="preserve">. The blue stripe symbolizes the </w:t>
      </w:r>
      <w:proofErr w:type="spellStart"/>
      <w:r w:rsidRPr="007A56B2">
        <w:rPr>
          <w:color w:val="000000"/>
          <w:lang w:val="en-US"/>
        </w:rPr>
        <w:t>colour</w:t>
      </w:r>
      <w:proofErr w:type="spellEnd"/>
      <w:r w:rsidRPr="007A56B2">
        <w:rPr>
          <w:color w:val="000000"/>
          <w:lang w:val="en-US"/>
        </w:rPr>
        <w:t xml:space="preserve"> of the Sea of Azov. The red one is the </w:t>
      </w:r>
      <w:proofErr w:type="spellStart"/>
      <w:r w:rsidRPr="007A56B2">
        <w:rPr>
          <w:color w:val="000000"/>
          <w:lang w:val="en-US"/>
        </w:rPr>
        <w:t>colour</w:t>
      </w:r>
      <w:proofErr w:type="spellEnd"/>
      <w:r w:rsidRPr="007A56B2">
        <w:rPr>
          <w:color w:val="000000"/>
          <w:lang w:val="en-US"/>
        </w:rPr>
        <w:t xml:space="preserve"> of soldiers’ blood. The symbol of </w:t>
      </w:r>
      <w:proofErr w:type="spellStart"/>
      <w:r w:rsidRPr="007A56B2">
        <w:rPr>
          <w:color w:val="000000"/>
          <w:lang w:val="en-US"/>
        </w:rPr>
        <w:t>Donbass</w:t>
      </w:r>
      <w:proofErr w:type="spellEnd"/>
      <w:r w:rsidRPr="007A56B2">
        <w:rPr>
          <w:color w:val="000000"/>
          <w:lang w:val="en-US"/>
        </w:rPr>
        <w:t xml:space="preserve"> is a double-headed eagle. You can see it in the middle of the flag, too.</w:t>
      </w:r>
    </w:p>
    <w:p w:rsidR="00745B54" w:rsidRPr="007A56B2" w:rsidRDefault="00745B54" w:rsidP="00745B54">
      <w:pPr>
        <w:pStyle w:val="a4"/>
        <w:shd w:val="clear" w:color="auto" w:fill="FFFFFF"/>
        <w:spacing w:before="0" w:beforeAutospacing="0" w:after="121" w:afterAutospacing="0"/>
        <w:rPr>
          <w:color w:val="0070C0"/>
          <w:lang w:val="en-US"/>
        </w:rPr>
      </w:pPr>
      <w:r w:rsidRPr="007A56B2">
        <w:rPr>
          <w:color w:val="0070C0"/>
          <w:lang w:val="en-US"/>
        </w:rPr>
        <w:t>2. THE GEOGRAPHICAL POSITION OF DONBASS.</w:t>
      </w:r>
    </w:p>
    <w:p w:rsidR="00745B54" w:rsidRPr="007A56B2" w:rsidRDefault="00745B54" w:rsidP="00745B54">
      <w:pPr>
        <w:pStyle w:val="a4"/>
        <w:shd w:val="clear" w:color="auto" w:fill="FFFFFF"/>
        <w:spacing w:before="0" w:beforeAutospacing="0" w:after="121" w:afterAutospacing="0"/>
        <w:rPr>
          <w:color w:val="000000"/>
          <w:lang w:val="en-US"/>
        </w:rPr>
      </w:pPr>
      <w:proofErr w:type="spellStart"/>
      <w:r w:rsidRPr="007A56B2">
        <w:rPr>
          <w:color w:val="000000"/>
          <w:lang w:val="en-US"/>
        </w:rPr>
        <w:t>Donbass</w:t>
      </w:r>
      <w:proofErr w:type="spellEnd"/>
      <w:r w:rsidRPr="007A56B2">
        <w:rPr>
          <w:color w:val="000000"/>
          <w:lang w:val="en-US"/>
        </w:rPr>
        <w:t xml:space="preserve"> is our Motherland. It is situated in Europe. It borders on Russia, Ukraine and on the </w:t>
      </w:r>
      <w:proofErr w:type="spellStart"/>
      <w:r w:rsidRPr="007A56B2">
        <w:rPr>
          <w:color w:val="000000"/>
          <w:lang w:val="en-US"/>
        </w:rPr>
        <w:t>Lugansk</w:t>
      </w:r>
      <w:proofErr w:type="spellEnd"/>
      <w:r w:rsidRPr="007A56B2">
        <w:rPr>
          <w:color w:val="000000"/>
          <w:lang w:val="en-US"/>
        </w:rPr>
        <w:t xml:space="preserve"> People’s Republic. About 3 million people of different nationalities live in the country. Donetsk is the capital of </w:t>
      </w:r>
      <w:proofErr w:type="spellStart"/>
      <w:r w:rsidRPr="007A56B2">
        <w:rPr>
          <w:color w:val="000000"/>
          <w:lang w:val="en-US"/>
        </w:rPr>
        <w:t>Donbass</w:t>
      </w:r>
      <w:proofErr w:type="spellEnd"/>
      <w:r w:rsidRPr="007A56B2">
        <w:rPr>
          <w:color w:val="000000"/>
          <w:lang w:val="en-US"/>
        </w:rPr>
        <w:t>. The official language is Russian.</w:t>
      </w:r>
    </w:p>
    <w:p w:rsidR="007A56B2" w:rsidRPr="007A56B2" w:rsidRDefault="00745B54" w:rsidP="00745B54">
      <w:pPr>
        <w:pStyle w:val="a4"/>
        <w:shd w:val="clear" w:color="auto" w:fill="FFFFFF"/>
        <w:spacing w:before="0" w:beforeAutospacing="0" w:after="121" w:afterAutospacing="0"/>
        <w:rPr>
          <w:color w:val="000000"/>
          <w:lang w:val="en-US"/>
        </w:rPr>
      </w:pPr>
      <w:r w:rsidRPr="007A56B2">
        <w:rPr>
          <w:color w:val="000000"/>
          <w:lang w:val="en-US"/>
        </w:rPr>
        <w:t xml:space="preserve">There are many cities, towns and villages in the DPR. The biggest cities are Donetsk, Makeyevka and Gorlovka. </w:t>
      </w:r>
      <w:proofErr w:type="spellStart"/>
      <w:r w:rsidRPr="007A56B2">
        <w:rPr>
          <w:color w:val="000000"/>
          <w:lang w:val="en-US"/>
        </w:rPr>
        <w:t>Donbass</w:t>
      </w:r>
      <w:proofErr w:type="spellEnd"/>
      <w:r w:rsidRPr="007A56B2">
        <w:rPr>
          <w:color w:val="000000"/>
          <w:lang w:val="en-US"/>
        </w:rPr>
        <w:t xml:space="preserve"> is a land of coal mines, metallurgical and chemical industries. You can see beautiful steppes, forests, many ponds, lakes and rivers. The Sea of Azov is in the south of the Republic.</w:t>
      </w:r>
    </w:p>
    <w:p w:rsidR="00745B54" w:rsidRPr="007A56B2" w:rsidRDefault="00745B54" w:rsidP="00745B54">
      <w:pPr>
        <w:pStyle w:val="a4"/>
        <w:shd w:val="clear" w:color="auto" w:fill="FFFFFF"/>
        <w:spacing w:before="0" w:beforeAutospacing="0" w:after="121" w:afterAutospacing="0"/>
        <w:rPr>
          <w:color w:val="0070C0"/>
          <w:lang w:val="en-US"/>
        </w:rPr>
      </w:pPr>
      <w:r w:rsidRPr="007A56B2">
        <w:rPr>
          <w:color w:val="0070C0"/>
          <w:lang w:val="en-US"/>
        </w:rPr>
        <w:t>3. DONETSK IS THE CAPITAL OF THE DPR.</w:t>
      </w:r>
    </w:p>
    <w:p w:rsidR="00745B54" w:rsidRPr="007A56B2" w:rsidRDefault="00745B54" w:rsidP="00745B54">
      <w:pPr>
        <w:pStyle w:val="a4"/>
        <w:shd w:val="clear" w:color="auto" w:fill="FFFFFF"/>
        <w:spacing w:before="0" w:beforeAutospacing="0" w:after="121" w:afterAutospacing="0"/>
        <w:rPr>
          <w:color w:val="000000"/>
          <w:lang w:val="en-US"/>
        </w:rPr>
      </w:pPr>
      <w:r w:rsidRPr="007A56B2">
        <w:rPr>
          <w:color w:val="000000"/>
          <w:lang w:val="en-US"/>
        </w:rPr>
        <w:t xml:space="preserve">Donetsk is the capital of the DPR. About 2 million people of different nationalities live in this city. It stands on the </w:t>
      </w:r>
      <w:proofErr w:type="spellStart"/>
      <w:r w:rsidRPr="007A56B2">
        <w:rPr>
          <w:color w:val="000000"/>
          <w:lang w:val="en-US"/>
        </w:rPr>
        <w:t>Kalmius</w:t>
      </w:r>
      <w:proofErr w:type="spellEnd"/>
      <w:r w:rsidRPr="007A56B2">
        <w:rPr>
          <w:color w:val="000000"/>
          <w:lang w:val="en-US"/>
        </w:rPr>
        <w:t xml:space="preserve"> River. It is the best city in the world. There are a lot of streets, squares, parks, theatres, cinemas, museums, monuments. You can visit such sights as Forged Figures Park, Train Museum, </w:t>
      </w:r>
      <w:proofErr w:type="spellStart"/>
      <w:r w:rsidRPr="007A56B2">
        <w:rPr>
          <w:color w:val="000000"/>
          <w:lang w:val="en-US"/>
        </w:rPr>
        <w:t>Scherbakov</w:t>
      </w:r>
      <w:proofErr w:type="spellEnd"/>
      <w:r w:rsidRPr="007A56B2">
        <w:rPr>
          <w:color w:val="000000"/>
          <w:lang w:val="en-US"/>
        </w:rPr>
        <w:t xml:space="preserve"> Amusement Park, </w:t>
      </w:r>
      <w:proofErr w:type="spellStart"/>
      <w:r w:rsidRPr="007A56B2">
        <w:rPr>
          <w:color w:val="000000"/>
          <w:lang w:val="en-US"/>
        </w:rPr>
        <w:t>Donbass</w:t>
      </w:r>
      <w:proofErr w:type="spellEnd"/>
      <w:r w:rsidRPr="007A56B2">
        <w:rPr>
          <w:color w:val="000000"/>
          <w:lang w:val="en-US"/>
        </w:rPr>
        <w:t xml:space="preserve"> Arena, </w:t>
      </w:r>
      <w:proofErr w:type="gramStart"/>
      <w:r w:rsidRPr="007A56B2">
        <w:rPr>
          <w:color w:val="000000"/>
          <w:lang w:val="en-US"/>
        </w:rPr>
        <w:t>Art</w:t>
      </w:r>
      <w:proofErr w:type="gramEnd"/>
      <w:r w:rsidRPr="007A56B2">
        <w:rPr>
          <w:color w:val="000000"/>
          <w:lang w:val="en-US"/>
        </w:rPr>
        <w:t xml:space="preserve"> Museum and so on. I like this city very much.</w:t>
      </w:r>
    </w:p>
    <w:p w:rsidR="00745B54" w:rsidRPr="007A56B2" w:rsidRDefault="00745B54" w:rsidP="00AE1EA6">
      <w:pPr>
        <w:pStyle w:val="a4"/>
        <w:shd w:val="clear" w:color="auto" w:fill="FFFFFF"/>
        <w:spacing w:before="0" w:beforeAutospacing="0" w:after="121" w:afterAutospacing="0"/>
        <w:jc w:val="center"/>
        <w:rPr>
          <w:rFonts w:ascii="Arial" w:hAnsi="Arial" w:cs="Arial"/>
          <w:color w:val="000000"/>
          <w:sz w:val="17"/>
          <w:szCs w:val="17"/>
          <w:lang w:val="en-US"/>
        </w:rPr>
      </w:pPr>
      <w:r w:rsidRPr="007A56B2">
        <w:rPr>
          <w:rFonts w:ascii="Arial" w:hAnsi="Arial" w:cs="Arial"/>
          <w:color w:val="000000"/>
          <w:sz w:val="17"/>
          <w:szCs w:val="17"/>
          <w:lang w:val="en-US"/>
        </w:rPr>
        <w:br/>
      </w:r>
    </w:p>
    <w:p w:rsidR="00E75B13" w:rsidRDefault="00AE1EA6" w:rsidP="00AE1EA6">
      <w:pPr>
        <w:pStyle w:val="a3"/>
        <w:ind w:left="426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5386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A6" w:rsidRPr="007A56B2" w:rsidRDefault="00AE1EA6" w:rsidP="00AE1EA6">
      <w:pPr>
        <w:pStyle w:val="a3"/>
        <w:ind w:left="-567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64635" cy="3050540"/>
            <wp:effectExtent l="19050" t="0" r="0" b="0"/>
            <wp:docPr id="4" name="Рисунок 4" descr="https://avatars.mds.yandex.net/i?id=1bfc9549dd0dba9cfd8e95079d86df3d249b36ee-52782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1bfc9549dd0dba9cfd8e95079d86df3d249b36ee-52782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EA6" w:rsidRPr="007A56B2" w:rsidSect="00AE1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ADA"/>
    <w:multiLevelType w:val="multilevel"/>
    <w:tmpl w:val="739A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493"/>
    <w:multiLevelType w:val="multilevel"/>
    <w:tmpl w:val="91E0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492D"/>
    <w:multiLevelType w:val="hybridMultilevel"/>
    <w:tmpl w:val="5D94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3FA"/>
    <w:multiLevelType w:val="multilevel"/>
    <w:tmpl w:val="D37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C0D62"/>
    <w:multiLevelType w:val="hybridMultilevel"/>
    <w:tmpl w:val="D762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346DA"/>
    <w:multiLevelType w:val="multilevel"/>
    <w:tmpl w:val="9928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5560B"/>
    <w:multiLevelType w:val="multilevel"/>
    <w:tmpl w:val="62F8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11EBF"/>
    <w:multiLevelType w:val="multilevel"/>
    <w:tmpl w:val="8C28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15B23"/>
    <w:multiLevelType w:val="multilevel"/>
    <w:tmpl w:val="2C6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13158"/>
    <w:multiLevelType w:val="multilevel"/>
    <w:tmpl w:val="835A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D5C7E"/>
    <w:multiLevelType w:val="multilevel"/>
    <w:tmpl w:val="3B20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355C7"/>
    <w:multiLevelType w:val="multilevel"/>
    <w:tmpl w:val="0CDC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B97384"/>
    <w:multiLevelType w:val="multilevel"/>
    <w:tmpl w:val="CDD6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D11A2"/>
    <w:multiLevelType w:val="multilevel"/>
    <w:tmpl w:val="5702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F95D9B"/>
    <w:multiLevelType w:val="multilevel"/>
    <w:tmpl w:val="A78A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E90D76"/>
    <w:multiLevelType w:val="multilevel"/>
    <w:tmpl w:val="46BA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55AAC"/>
    <w:multiLevelType w:val="multilevel"/>
    <w:tmpl w:val="A6CC6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B04C0"/>
    <w:multiLevelType w:val="multilevel"/>
    <w:tmpl w:val="DB24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16"/>
  </w:num>
  <w:num w:numId="9">
    <w:abstractNumId w:val="12"/>
  </w:num>
  <w:num w:numId="10">
    <w:abstractNumId w:val="17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7"/>
  </w:num>
  <w:num w:numId="16">
    <w:abstractNumId w:val="1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817"/>
    <w:rsid w:val="00013E4C"/>
    <w:rsid w:val="00574F97"/>
    <w:rsid w:val="00745B54"/>
    <w:rsid w:val="007A56B2"/>
    <w:rsid w:val="00AE1EA6"/>
    <w:rsid w:val="00C20DF7"/>
    <w:rsid w:val="00CB081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2023-02-06T18:08:00Z</dcterms:created>
  <dcterms:modified xsi:type="dcterms:W3CDTF">2023-02-06T19:00:00Z</dcterms:modified>
</cp:coreProperties>
</file>