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500D26" w:rsidRDefault="00500D26">
      <w:pPr>
        <w:rPr>
          <w:rFonts w:ascii="Times New Roman" w:hAnsi="Times New Roman" w:cs="Times New Roman"/>
          <w:sz w:val="24"/>
          <w:szCs w:val="24"/>
        </w:rPr>
      </w:pPr>
      <w:r w:rsidRPr="00500D26">
        <w:rPr>
          <w:rFonts w:ascii="Times New Roman" w:hAnsi="Times New Roman" w:cs="Times New Roman"/>
          <w:sz w:val="24"/>
          <w:szCs w:val="24"/>
        </w:rPr>
        <w:t>Русский язык 3 класс</w:t>
      </w:r>
    </w:p>
    <w:p w:rsidR="00500D26" w:rsidRDefault="00500D26" w:rsidP="00500D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00D26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500D26">
        <w:rPr>
          <w:rFonts w:ascii="Times New Roman" w:hAnsi="Times New Roman" w:cs="Times New Roman"/>
          <w:color w:val="FF0000"/>
          <w:sz w:val="24"/>
          <w:szCs w:val="24"/>
        </w:rPr>
        <w:t>«Члены моей семьи. Слова, обозначающие признаки (качества) предметов»</w:t>
      </w:r>
    </w:p>
    <w:p w:rsidR="00500D26" w:rsidRPr="00500D26" w:rsidRDefault="00500D26" w:rsidP="00500D2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Цель урока: </w:t>
      </w:r>
      <w:r w:rsidRPr="00500D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подбирать и называть ряд признаков (качеств) данного предмета и определять предмет по ряду признаков (качеств), закреплять умение выделять в тексте слова, обозначающие признаки  предметов.</w:t>
      </w:r>
    </w:p>
    <w:p w:rsidR="00500D26" w:rsidRPr="00500D26" w:rsidRDefault="00500D26" w:rsidP="00500D2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00D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работу по формированию орфографической зоркости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</w:p>
    <w:p w:rsidR="00500D26" w:rsidRDefault="00500D26" w:rsidP="00500D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0D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Коррекция аналитико-синтетической деятельности на основе зрительного и слухового анализаторов.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При помощи чего люди общаются друг с другом?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 При помощи языка, речи'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 </w:t>
      </w:r>
      <w:r>
        <w:rPr>
          <w:rStyle w:val="c1"/>
          <w:b/>
          <w:bCs/>
          <w:color w:val="000000"/>
          <w:sz w:val="28"/>
          <w:szCs w:val="28"/>
        </w:rPr>
        <w:t>Какая бывает речь?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 Устная и письменная.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 </w:t>
      </w:r>
      <w:r>
        <w:rPr>
          <w:rStyle w:val="c1"/>
          <w:b/>
          <w:bCs/>
          <w:color w:val="000000"/>
          <w:sz w:val="28"/>
          <w:szCs w:val="28"/>
        </w:rPr>
        <w:t>Из чего состоит наша речь?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 Из слов.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 </w:t>
      </w:r>
      <w:r>
        <w:rPr>
          <w:rStyle w:val="c1"/>
          <w:b/>
          <w:bCs/>
          <w:color w:val="000000"/>
          <w:sz w:val="28"/>
          <w:szCs w:val="28"/>
        </w:rPr>
        <w:t>Одинаковое ли значение имеют слова?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. Нет. Одни слова обозначают предмет, другие - действие предмета, а третьи - признак предмета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 определим членов твоей семьи.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Мама Вика </w:t>
      </w:r>
      <w:proofErr w:type="gramStart"/>
      <w:r>
        <w:rPr>
          <w:rStyle w:val="c1"/>
          <w:color w:val="000000"/>
          <w:sz w:val="28"/>
          <w:szCs w:val="28"/>
        </w:rPr>
        <w:t>–д</w:t>
      </w:r>
      <w:proofErr w:type="gramEnd"/>
      <w:r>
        <w:rPr>
          <w:rStyle w:val="c1"/>
          <w:color w:val="000000"/>
          <w:sz w:val="28"/>
          <w:szCs w:val="28"/>
        </w:rPr>
        <w:t>обрая, красивая, помогает тебе: кормит, ухаживает, любит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Сестра Ангелин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добрая, светлая, помогает тебе: дружит, улыбается, играет.</w:t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FF0000"/>
          <w:sz w:val="28"/>
          <w:szCs w:val="28"/>
        </w:rPr>
      </w:pPr>
      <w:r w:rsidRPr="00500D26">
        <w:rPr>
          <w:rStyle w:val="c1"/>
          <w:b/>
          <w:color w:val="FF0000"/>
          <w:sz w:val="28"/>
          <w:szCs w:val="28"/>
        </w:rPr>
        <w:t>Вопрос? Определи по признакам, что делают твои члены семьи. Запиши в тетрадь</w:t>
      </w:r>
      <w:r>
        <w:rPr>
          <w:rStyle w:val="c1"/>
          <w:b/>
          <w:color w:val="FF0000"/>
          <w:sz w:val="28"/>
          <w:szCs w:val="28"/>
        </w:rPr>
        <w:t>.</w:t>
      </w:r>
    </w:p>
    <w:p w:rsidR="00500D26" w:rsidRP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FF0000"/>
          <w:sz w:val="28"/>
          <w:szCs w:val="28"/>
        </w:rPr>
      </w:pP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828925" cy="2121694"/>
            <wp:effectExtent l="19050" t="0" r="9525" b="0"/>
            <wp:docPr id="1" name="Рисунок 1" descr="https://fsd.multiurok.ru/html/2021/12/19/s_61be5319471de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2/19/s_61be5319471de/img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550" cy="211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1800" cy="2228850"/>
            <wp:effectExtent l="19050" t="0" r="0" b="0"/>
            <wp:docPr id="4" name="Рисунок 4" descr="https://fsd.multiurok.ru/html/2021/03/18/s_60538b339617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3/18/s_60538b3396175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581400" cy="2686050"/>
            <wp:effectExtent l="19050" t="0" r="0" b="0"/>
            <wp:docPr id="7" name="Рисунок 7" descr="https://kaknauchit.ru/wp-content/uploads/2021/11/urok-2-ponyatie-o-slovah-oboznachayushhih-predm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knauchit.ru/wp-content/uploads/2021/11/urok-2-ponyatie-o-slovah-oboznachayushhih-predme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D26" w:rsidRDefault="00500D26" w:rsidP="00500D2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0D26" w:rsidRDefault="00500D26" w:rsidP="00500D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35450" cy="3176588"/>
            <wp:effectExtent l="19050" t="0" r="0" b="0"/>
            <wp:docPr id="10" name="Рисунок 10" descr="https://fsd.multiurok.ru/html/2018/05/31/s_5b103e5b2786c/91053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5/31/s_5b103e5b2786c/910534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17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D26" w:rsidRPr="00500D26" w:rsidRDefault="00500D26" w:rsidP="00500D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5212674" cy="3684146"/>
            <wp:effectExtent l="19050" t="0" r="7026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674" cy="368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D26" w:rsidRPr="00500D26" w:rsidRDefault="00500D26">
      <w:pPr>
        <w:rPr>
          <w:rFonts w:ascii="Times New Roman" w:hAnsi="Times New Roman" w:cs="Times New Roman"/>
          <w:sz w:val="24"/>
          <w:szCs w:val="24"/>
        </w:rPr>
      </w:pPr>
    </w:p>
    <w:sectPr w:rsidR="00500D26" w:rsidRPr="00500D26" w:rsidSect="003F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08BE"/>
    <w:multiLevelType w:val="multilevel"/>
    <w:tmpl w:val="FD92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D26"/>
    <w:rsid w:val="00062108"/>
    <w:rsid w:val="003F1A60"/>
    <w:rsid w:val="00500D26"/>
    <w:rsid w:val="00DB48E8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00D26"/>
  </w:style>
  <w:style w:type="paragraph" w:customStyle="1" w:styleId="c0">
    <w:name w:val="c0"/>
    <w:basedOn w:val="a"/>
    <w:rsid w:val="0050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2023-01-13T17:50:00Z</cp:lastPrinted>
  <dcterms:created xsi:type="dcterms:W3CDTF">2023-01-13T17:38:00Z</dcterms:created>
  <dcterms:modified xsi:type="dcterms:W3CDTF">2023-01-13T17:50:00Z</dcterms:modified>
</cp:coreProperties>
</file>